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B50D8" w14:textId="61F77296" w:rsidR="00EB317D" w:rsidRPr="001B1594" w:rsidRDefault="00000000" w:rsidP="001B1594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阳光采购</w:t>
      </w:r>
      <w:r w:rsidR="00811989">
        <w:rPr>
          <w:rFonts w:hint="eastAsia"/>
          <w:b/>
          <w:sz w:val="32"/>
          <w:szCs w:val="32"/>
        </w:rPr>
        <w:t>代理</w:t>
      </w:r>
      <w:r>
        <w:rPr>
          <w:rFonts w:hint="eastAsia"/>
          <w:b/>
          <w:sz w:val="32"/>
          <w:szCs w:val="32"/>
        </w:rPr>
        <w:t>不见面操作手册</w:t>
      </w:r>
    </w:p>
    <w:p w14:paraId="51EAC6E8" w14:textId="479397F0" w:rsidR="00EB317D" w:rsidRDefault="001B1594">
      <w:pPr>
        <w:jc w:val="left"/>
      </w:pPr>
      <w:r>
        <w:rPr>
          <w:rFonts w:hint="eastAsia"/>
          <w:sz w:val="24"/>
          <w:szCs w:val="24"/>
        </w:rPr>
        <w:t>1.</w:t>
      </w:r>
      <w:r w:rsidR="00B93CD6">
        <w:rPr>
          <w:rFonts w:hint="eastAsia"/>
        </w:rPr>
        <w:t>阳光采购</w:t>
      </w:r>
      <w:r>
        <w:rPr>
          <w:rFonts w:hint="eastAsia"/>
        </w:rPr>
        <w:t>不见面系统地址：</w:t>
      </w:r>
      <w:r w:rsidR="00811989" w:rsidRPr="00811989">
        <w:rPr>
          <w:rFonts w:hint="eastAsia"/>
        </w:rPr>
        <w:t>http://sun.yzchanquan.com:8060/xe/login</w:t>
      </w:r>
      <w:r>
        <w:rPr>
          <w:rFonts w:hint="eastAsia"/>
        </w:rPr>
        <w:t>（如下图）</w:t>
      </w:r>
    </w:p>
    <w:p w14:paraId="5D6F28EF" w14:textId="77777777" w:rsidR="001B1594" w:rsidRDefault="00B93CD6" w:rsidP="001B1594">
      <w:pPr>
        <w:pStyle w:val="a6"/>
        <w:ind w:left="360" w:firstLineChars="0" w:firstLine="0"/>
        <w:jc w:val="left"/>
        <w:rPr>
          <w:sz w:val="24"/>
          <w:szCs w:val="24"/>
        </w:rPr>
      </w:pPr>
      <w:r>
        <w:rPr>
          <w:noProof/>
        </w:rPr>
        <w:drawing>
          <wp:inline distT="0" distB="0" distL="0" distR="0" wp14:anchorId="615F85E2" wp14:editId="45818A49">
            <wp:extent cx="5274310" cy="2475230"/>
            <wp:effectExtent l="0" t="0" r="2540" b="1270"/>
            <wp:docPr id="6931569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15697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A5A3B" w14:textId="77BC0056" w:rsidR="00EB317D" w:rsidRPr="001B1594" w:rsidRDefault="001B1594" w:rsidP="001B159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 w:rsidRPr="001B1594">
        <w:rPr>
          <w:rFonts w:hint="eastAsia"/>
          <w:sz w:val="24"/>
          <w:szCs w:val="24"/>
        </w:rPr>
        <w:t>进入不见面开标系统后，选择身份，</w:t>
      </w:r>
      <w:r w:rsidR="00B93CD6" w:rsidRPr="001B1594">
        <w:rPr>
          <w:rFonts w:hint="eastAsia"/>
          <w:sz w:val="24"/>
          <w:szCs w:val="24"/>
        </w:rPr>
        <w:t>再</w:t>
      </w:r>
      <w:r w:rsidRPr="001B1594">
        <w:rPr>
          <w:rFonts w:hint="eastAsia"/>
          <w:sz w:val="24"/>
          <w:szCs w:val="24"/>
        </w:rPr>
        <w:t>进行登录进入。（如下图）</w:t>
      </w:r>
    </w:p>
    <w:p w14:paraId="66E47554" w14:textId="361FBFC7" w:rsidR="00EB317D" w:rsidRDefault="00B93CD6">
      <w:pPr>
        <w:pStyle w:val="a6"/>
        <w:ind w:left="360" w:firstLineChars="0" w:firstLine="0"/>
        <w:jc w:val="left"/>
        <w:rPr>
          <w:sz w:val="24"/>
          <w:szCs w:val="24"/>
        </w:rPr>
      </w:pPr>
      <w:r>
        <w:rPr>
          <w:noProof/>
        </w:rPr>
        <w:drawing>
          <wp:inline distT="0" distB="0" distL="0" distR="0" wp14:anchorId="7B0D15A6" wp14:editId="01BC693B">
            <wp:extent cx="5274310" cy="2334895"/>
            <wp:effectExtent l="0" t="0" r="2540" b="8255"/>
            <wp:docPr id="16626928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69280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606EF" w14:textId="58B1D14B" w:rsidR="00EB317D" w:rsidRPr="001B1594" w:rsidRDefault="001B1594" w:rsidP="001B1594">
      <w:pPr>
        <w:jc w:val="left"/>
        <w:rPr>
          <w:sz w:val="24"/>
          <w:szCs w:val="24"/>
        </w:rPr>
      </w:pPr>
      <w:r w:rsidRPr="001B1594">
        <w:rPr>
          <w:rFonts w:hint="eastAsia"/>
          <w:sz w:val="24"/>
          <w:szCs w:val="24"/>
        </w:rPr>
        <w:t>3.</w:t>
      </w:r>
      <w:r w:rsidRPr="001B1594">
        <w:rPr>
          <w:rFonts w:hint="eastAsia"/>
          <w:sz w:val="24"/>
          <w:szCs w:val="24"/>
        </w:rPr>
        <w:t>进入不见面开标大厅后，选择今日开标项目，查看时间开标时间等信息，是否正常，开启投标人</w:t>
      </w:r>
      <w:r w:rsidR="006453CB">
        <w:rPr>
          <w:rFonts w:hint="eastAsia"/>
          <w:sz w:val="24"/>
          <w:szCs w:val="24"/>
        </w:rPr>
        <w:t>发言、</w:t>
      </w:r>
      <w:r w:rsidRPr="001B1594">
        <w:rPr>
          <w:rFonts w:hint="eastAsia"/>
          <w:sz w:val="24"/>
          <w:szCs w:val="24"/>
        </w:rPr>
        <w:t>提疑等功能。（提疑功能在设置按钮处，点击开启）</w:t>
      </w:r>
    </w:p>
    <w:p w14:paraId="1832B018" w14:textId="77777777" w:rsidR="00B93CD6" w:rsidRDefault="00B93CD6">
      <w:pPr>
        <w:pStyle w:val="a6"/>
        <w:ind w:left="360" w:firstLineChars="0" w:firstLine="0"/>
        <w:jc w:val="left"/>
        <w:rPr>
          <w:noProof/>
        </w:rPr>
      </w:pPr>
    </w:p>
    <w:p w14:paraId="7BF4DC7B" w14:textId="10C2B1FB" w:rsidR="00EB317D" w:rsidRDefault="00000000">
      <w:pPr>
        <w:pStyle w:val="a6"/>
        <w:ind w:left="360" w:firstLineChars="0" w:firstLine="0"/>
        <w:jc w:val="left"/>
        <w:rPr>
          <w:sz w:val="24"/>
          <w:szCs w:val="24"/>
        </w:rPr>
      </w:pPr>
      <w:r>
        <w:rPr>
          <w:noProof/>
        </w:rPr>
        <w:drawing>
          <wp:inline distT="0" distB="0" distL="0" distR="0" wp14:anchorId="35EE425F" wp14:editId="358A2BE5">
            <wp:extent cx="5273935" cy="2083954"/>
            <wp:effectExtent l="0" t="0" r="317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t="6234"/>
                    <a:stretch/>
                  </pic:blipFill>
                  <pic:spPr bwMode="auto">
                    <a:xfrm>
                      <a:off x="0" y="0"/>
                      <a:ext cx="5274310" cy="20841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E2CEC0" w14:textId="77777777" w:rsidR="00852CF9" w:rsidRDefault="00852CF9">
      <w:pPr>
        <w:pStyle w:val="a6"/>
        <w:ind w:left="360" w:firstLineChars="0" w:firstLine="0"/>
        <w:jc w:val="left"/>
        <w:rPr>
          <w:noProof/>
        </w:rPr>
      </w:pPr>
    </w:p>
    <w:p w14:paraId="7BBB5CD5" w14:textId="16DDD28B" w:rsidR="00EB317D" w:rsidRDefault="00000000">
      <w:pPr>
        <w:pStyle w:val="a6"/>
        <w:ind w:left="360" w:firstLineChars="0" w:firstLine="0"/>
        <w:jc w:val="left"/>
        <w:rPr>
          <w:sz w:val="24"/>
          <w:szCs w:val="24"/>
        </w:rPr>
      </w:pPr>
      <w:r>
        <w:rPr>
          <w:noProof/>
        </w:rPr>
        <w:drawing>
          <wp:inline distT="0" distB="0" distL="0" distR="0" wp14:anchorId="75CA80D2" wp14:editId="14D3A7EC">
            <wp:extent cx="5273287" cy="2279476"/>
            <wp:effectExtent l="0" t="0" r="381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t="13646"/>
                    <a:stretch/>
                  </pic:blipFill>
                  <pic:spPr bwMode="auto">
                    <a:xfrm>
                      <a:off x="0" y="0"/>
                      <a:ext cx="5274310" cy="2279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AF3C9A" w14:textId="4449E35C" w:rsidR="001B1594" w:rsidRDefault="00B06AF2" w:rsidP="001B159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 w:rsidR="001B1594">
        <w:rPr>
          <w:rFonts w:hint="eastAsia"/>
          <w:sz w:val="24"/>
          <w:szCs w:val="24"/>
        </w:rPr>
        <w:t>开标流程：</w:t>
      </w:r>
    </w:p>
    <w:p w14:paraId="53B4C1E0" w14:textId="77777777" w:rsidR="001B1594" w:rsidRDefault="001B1594" w:rsidP="00B06AF2">
      <w:pPr>
        <w:pStyle w:val="a6"/>
        <w:ind w:left="360" w:firstLineChars="0" w:firstLine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开标前先检查摄像头是否正常，直播采用</w:t>
      </w:r>
      <w:r>
        <w:rPr>
          <w:rFonts w:hint="eastAsia"/>
          <w:sz w:val="24"/>
          <w:szCs w:val="24"/>
        </w:rPr>
        <w:t>obs</w:t>
      </w:r>
      <w:r>
        <w:rPr>
          <w:rFonts w:hint="eastAsia"/>
          <w:sz w:val="24"/>
          <w:szCs w:val="24"/>
        </w:rPr>
        <w:t>推流工具进行推流直播，现场摄像头通过数据线传输到电脑中的</w:t>
      </w:r>
      <w:r>
        <w:rPr>
          <w:rFonts w:hint="eastAsia"/>
          <w:sz w:val="24"/>
          <w:szCs w:val="24"/>
        </w:rPr>
        <w:t>obs</w:t>
      </w:r>
      <w:r>
        <w:rPr>
          <w:rFonts w:hint="eastAsia"/>
          <w:sz w:val="24"/>
          <w:szCs w:val="24"/>
        </w:rPr>
        <w:t>工具中，在</w:t>
      </w:r>
      <w:r>
        <w:rPr>
          <w:rFonts w:hint="eastAsia"/>
          <w:sz w:val="24"/>
          <w:szCs w:val="24"/>
        </w:rPr>
        <w:t>obs</w:t>
      </w:r>
      <w:r>
        <w:rPr>
          <w:rFonts w:hint="eastAsia"/>
          <w:sz w:val="24"/>
          <w:szCs w:val="24"/>
        </w:rPr>
        <w:t>中配置推流地址，点击开始推流，就可以将视频推送到不见面开标系统处。抽球前，通过手机打开不见面开标系统，来确认直播是否正常，直播延时在</w:t>
      </w:r>
      <w:r>
        <w:rPr>
          <w:rFonts w:hint="eastAsia"/>
          <w:sz w:val="24"/>
          <w:szCs w:val="24"/>
        </w:rPr>
        <w:t>20</w:t>
      </w:r>
      <w:r>
        <w:rPr>
          <w:rFonts w:hint="eastAsia"/>
          <w:sz w:val="24"/>
          <w:szCs w:val="24"/>
        </w:rPr>
        <w:t>秒左右。</w:t>
      </w:r>
    </w:p>
    <w:p w14:paraId="587E97CC" w14:textId="77777777" w:rsidR="001B1594" w:rsidRDefault="001B1594" w:rsidP="001B1594">
      <w:pPr>
        <w:pStyle w:val="a6"/>
        <w:ind w:left="360" w:firstLineChars="0" w:firstLine="0"/>
        <w:jc w:val="left"/>
        <w:rPr>
          <w:sz w:val="24"/>
          <w:szCs w:val="24"/>
        </w:rPr>
      </w:pPr>
    </w:p>
    <w:p w14:paraId="0B925CC2" w14:textId="34F2ADAC" w:rsidR="001B1594" w:rsidRPr="001B1594" w:rsidRDefault="001B1594" w:rsidP="001B1594">
      <w:pPr>
        <w:pStyle w:val="a6"/>
        <w:ind w:left="360" w:firstLineChars="0" w:firstLine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）进入项目，点击右上角“设置”，复制直播码。</w:t>
      </w:r>
    </w:p>
    <w:p w14:paraId="08FD2452" w14:textId="77777777" w:rsidR="001B1594" w:rsidRDefault="001B1594" w:rsidP="001B1594">
      <w:pPr>
        <w:pStyle w:val="a6"/>
        <w:ind w:left="360" w:firstLineChars="0" w:firstLine="0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73E7CA0F" wp14:editId="1E3FA9D2">
            <wp:extent cx="4994564" cy="2888445"/>
            <wp:effectExtent l="0" t="0" r="0" b="7620"/>
            <wp:docPr id="11256058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605804" name=""/>
                    <pic:cNvPicPr/>
                  </pic:nvPicPr>
                  <pic:blipFill rotWithShape="1">
                    <a:blip r:embed="rId11"/>
                    <a:srcRect l="16023" t="2376"/>
                    <a:stretch/>
                  </pic:blipFill>
                  <pic:spPr bwMode="auto">
                    <a:xfrm>
                      <a:off x="0" y="0"/>
                      <a:ext cx="5008493" cy="2896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6706D9" w14:textId="77777777" w:rsidR="001B1594" w:rsidRPr="00EA55A3" w:rsidRDefault="001B1594" w:rsidP="001B1594">
      <w:pPr>
        <w:pStyle w:val="a6"/>
        <w:ind w:left="360" w:firstLineChars="0" w:firstLine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 w:rsidRPr="00EA55A3">
        <w:rPr>
          <w:rFonts w:hint="eastAsia"/>
          <w:sz w:val="24"/>
          <w:szCs w:val="24"/>
        </w:rPr>
        <w:t>）打开</w:t>
      </w:r>
      <w:r w:rsidRPr="00EA55A3">
        <w:rPr>
          <w:rFonts w:hint="eastAsia"/>
          <w:sz w:val="24"/>
          <w:szCs w:val="24"/>
        </w:rPr>
        <w:t>obs</w:t>
      </w:r>
      <w:r>
        <w:rPr>
          <w:rFonts w:hint="eastAsia"/>
          <w:sz w:val="24"/>
          <w:szCs w:val="24"/>
        </w:rPr>
        <w:t>。</w:t>
      </w:r>
    </w:p>
    <w:p w14:paraId="757EA159" w14:textId="77777777" w:rsidR="001B1594" w:rsidRDefault="001B1594" w:rsidP="001B1594">
      <w:pPr>
        <w:pStyle w:val="a6"/>
        <w:ind w:left="360" w:firstLineChars="0" w:firstLine="0"/>
        <w:jc w:val="left"/>
        <w:rPr>
          <w:sz w:val="24"/>
          <w:szCs w:val="24"/>
        </w:rPr>
      </w:pPr>
      <w:r w:rsidRPr="00EA55A3">
        <w:rPr>
          <w:noProof/>
          <w:sz w:val="24"/>
          <w:szCs w:val="24"/>
        </w:rPr>
        <w:lastRenderedPageBreak/>
        <w:drawing>
          <wp:inline distT="0" distB="0" distL="0" distR="0" wp14:anchorId="0B62A73F" wp14:editId="62B6DA13">
            <wp:extent cx="3249718" cy="3394364"/>
            <wp:effectExtent l="0" t="0" r="8255" b="0"/>
            <wp:docPr id="1879126638" name="图片 7">
              <a:extLst xmlns:a="http://schemas.openxmlformats.org/drawingml/2006/main">
                <a:ext uri="{FF2B5EF4-FFF2-40B4-BE49-F238E27FC236}">
                  <a16:creationId xmlns:a16="http://schemas.microsoft.com/office/drawing/2014/main" id="{A2CF0547-2899-7CD8-8E3B-237319E41F5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>
                      <a:extLst>
                        <a:ext uri="{FF2B5EF4-FFF2-40B4-BE49-F238E27FC236}">
                          <a16:creationId xmlns:a16="http://schemas.microsoft.com/office/drawing/2014/main" id="{A2CF0547-2899-7CD8-8E3B-237319E41F5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54959" cy="3399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3E01F" w14:textId="24A6CD5B" w:rsidR="00811989" w:rsidRDefault="00811989" w:rsidP="001B1594">
      <w:pPr>
        <w:pStyle w:val="a6"/>
        <w:ind w:left="360" w:firstLineChars="0" w:firstLine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）点击设置</w:t>
      </w:r>
    </w:p>
    <w:p w14:paraId="79E7E115" w14:textId="2822FB46" w:rsidR="00811989" w:rsidRDefault="00811989" w:rsidP="001B1594">
      <w:pPr>
        <w:pStyle w:val="a6"/>
        <w:ind w:left="360" w:firstLineChars="0" w:firstLine="0"/>
        <w:jc w:val="left"/>
        <w:rPr>
          <w:sz w:val="24"/>
          <w:szCs w:val="24"/>
        </w:rPr>
      </w:pPr>
      <w:r>
        <w:rPr>
          <w:noProof/>
        </w:rPr>
        <w:drawing>
          <wp:inline distT="0" distB="0" distL="0" distR="0" wp14:anchorId="610E77F5" wp14:editId="2AA9F8B1">
            <wp:extent cx="5274310" cy="3367405"/>
            <wp:effectExtent l="0" t="0" r="2540" b="4445"/>
            <wp:docPr id="20450292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02920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6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ED6FF" w14:textId="77777777" w:rsidR="00811989" w:rsidRDefault="00811989" w:rsidP="001B1594">
      <w:pPr>
        <w:pStyle w:val="a6"/>
        <w:ind w:left="360" w:firstLineChars="0" w:firstLine="0"/>
        <w:jc w:val="left"/>
        <w:rPr>
          <w:sz w:val="24"/>
          <w:szCs w:val="24"/>
        </w:rPr>
      </w:pPr>
    </w:p>
    <w:p w14:paraId="1600D08A" w14:textId="63EA2E3F" w:rsidR="001B1594" w:rsidRDefault="001B1594" w:rsidP="00D20EA1">
      <w:pPr>
        <w:pStyle w:val="a6"/>
        <w:numPr>
          <w:ilvl w:val="0"/>
          <w:numId w:val="4"/>
        </w:numPr>
        <w:ind w:firstLine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将直播码复制进推流</w:t>
      </w:r>
      <w:r w:rsidR="00764822">
        <w:rPr>
          <w:rFonts w:hint="eastAsia"/>
          <w:sz w:val="24"/>
          <w:szCs w:val="24"/>
        </w:rPr>
        <w:t>码</w:t>
      </w:r>
      <w:r>
        <w:rPr>
          <w:rFonts w:hint="eastAsia"/>
          <w:sz w:val="24"/>
          <w:szCs w:val="24"/>
        </w:rPr>
        <w:t>。</w:t>
      </w:r>
    </w:p>
    <w:p w14:paraId="384D05B1" w14:textId="0D34D8FD" w:rsidR="001B1594" w:rsidRDefault="00764822" w:rsidP="001B1594">
      <w:pPr>
        <w:pStyle w:val="a6"/>
        <w:ind w:left="360" w:firstLineChars="0" w:firstLine="0"/>
        <w:jc w:val="left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F750F8B" wp14:editId="0B8950B1">
            <wp:extent cx="5274310" cy="3616960"/>
            <wp:effectExtent l="0" t="0" r="2540" b="2540"/>
            <wp:docPr id="13046150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61506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01CAE" w14:textId="4419E246" w:rsidR="001B1594" w:rsidRPr="00D95E90" w:rsidRDefault="00D20EA1" w:rsidP="00D20EA1">
      <w:pPr>
        <w:ind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5</w:t>
      </w:r>
      <w:r>
        <w:rPr>
          <w:rFonts w:hint="eastAsia"/>
          <w:sz w:val="24"/>
          <w:szCs w:val="24"/>
        </w:rPr>
        <w:t>）</w:t>
      </w:r>
      <w:r w:rsidR="001B1594" w:rsidRPr="00D95E90">
        <w:rPr>
          <w:rFonts w:hint="eastAsia"/>
          <w:sz w:val="24"/>
          <w:szCs w:val="24"/>
        </w:rPr>
        <w:t>点击开始</w:t>
      </w:r>
      <w:r w:rsidR="00764822" w:rsidRPr="00D95E90">
        <w:rPr>
          <w:rFonts w:hint="eastAsia"/>
          <w:sz w:val="24"/>
          <w:szCs w:val="24"/>
        </w:rPr>
        <w:t>直播</w:t>
      </w:r>
      <w:r w:rsidR="001B1594" w:rsidRPr="00D95E90">
        <w:rPr>
          <w:rFonts w:hint="eastAsia"/>
          <w:sz w:val="24"/>
          <w:szCs w:val="24"/>
        </w:rPr>
        <w:t>即可进行直播。</w:t>
      </w:r>
    </w:p>
    <w:p w14:paraId="19B9470F" w14:textId="50BD40AB" w:rsidR="001B1594" w:rsidRDefault="00764822" w:rsidP="001B1594">
      <w:pPr>
        <w:pStyle w:val="a6"/>
        <w:ind w:left="360" w:firstLineChars="0" w:firstLine="0"/>
        <w:jc w:val="left"/>
        <w:rPr>
          <w:sz w:val="24"/>
          <w:szCs w:val="24"/>
        </w:rPr>
      </w:pPr>
      <w:r>
        <w:rPr>
          <w:noProof/>
        </w:rPr>
        <w:drawing>
          <wp:inline distT="0" distB="0" distL="0" distR="0" wp14:anchorId="0766C32E" wp14:editId="768B5BA1">
            <wp:extent cx="5274310" cy="3343275"/>
            <wp:effectExtent l="0" t="0" r="2540" b="9525"/>
            <wp:docPr id="16064868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48688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B1632" w14:textId="77777777" w:rsidR="001B1594" w:rsidRDefault="001B1594">
      <w:pPr>
        <w:pStyle w:val="a6"/>
        <w:ind w:left="360" w:firstLineChars="0" w:firstLine="0"/>
        <w:jc w:val="left"/>
        <w:rPr>
          <w:sz w:val="24"/>
          <w:szCs w:val="24"/>
        </w:rPr>
      </w:pPr>
    </w:p>
    <w:p w14:paraId="5DE544D9" w14:textId="04B1EF6B" w:rsidR="00EB317D" w:rsidRPr="00B06AF2" w:rsidRDefault="00B06AF2" w:rsidP="00B06AF2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 w:rsidRPr="00B06AF2">
        <w:rPr>
          <w:rFonts w:hint="eastAsia"/>
          <w:sz w:val="24"/>
          <w:szCs w:val="24"/>
        </w:rPr>
        <w:t>开标时间到，招标代理点击</w:t>
      </w:r>
      <w:r w:rsidRPr="00B06AF2">
        <w:rPr>
          <w:rFonts w:hint="eastAsia"/>
          <w:sz w:val="24"/>
          <w:szCs w:val="24"/>
        </w:rPr>
        <w:t xml:space="preserve"> </w:t>
      </w:r>
      <w:r w:rsidRPr="00B06AF2">
        <w:rPr>
          <w:rFonts w:hint="eastAsia"/>
          <w:sz w:val="24"/>
          <w:szCs w:val="24"/>
        </w:rPr>
        <w:t>“启动开标”</w:t>
      </w:r>
    </w:p>
    <w:p w14:paraId="31788F2C" w14:textId="77777777" w:rsidR="00B93CD6" w:rsidRDefault="00B93CD6">
      <w:pPr>
        <w:pStyle w:val="a6"/>
        <w:ind w:left="360" w:firstLineChars="0" w:firstLine="0"/>
        <w:jc w:val="left"/>
        <w:rPr>
          <w:sz w:val="24"/>
          <w:szCs w:val="24"/>
        </w:rPr>
      </w:pPr>
    </w:p>
    <w:p w14:paraId="3F8F2135" w14:textId="734ECF6D" w:rsidR="00EB317D" w:rsidRDefault="00B93CD6">
      <w:pPr>
        <w:pStyle w:val="a6"/>
        <w:ind w:left="360" w:firstLineChars="0" w:firstLine="0"/>
        <w:jc w:val="left"/>
        <w:rPr>
          <w:sz w:val="24"/>
          <w:szCs w:val="24"/>
        </w:rPr>
      </w:pPr>
      <w:r w:rsidRPr="00B93CD6">
        <w:rPr>
          <w:noProof/>
          <w:sz w:val="24"/>
          <w:szCs w:val="24"/>
        </w:rPr>
        <w:lastRenderedPageBreak/>
        <w:drawing>
          <wp:inline distT="0" distB="0" distL="0" distR="0" wp14:anchorId="6E15B22A" wp14:editId="5CA2F99C">
            <wp:extent cx="5274310" cy="2198601"/>
            <wp:effectExtent l="0" t="0" r="2540" b="0"/>
            <wp:docPr id="121963594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 rotWithShape="1">
                    <a:blip r:embed="rId16"/>
                    <a:srcRect t="4513"/>
                    <a:stretch/>
                  </pic:blipFill>
                  <pic:spPr bwMode="auto">
                    <a:xfrm>
                      <a:off x="0" y="0"/>
                      <a:ext cx="5274310" cy="21986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9B64AC" w14:textId="36A18F72" w:rsidR="00852CF9" w:rsidRPr="00B06AF2" w:rsidRDefault="00B06AF2" w:rsidP="00B06AF2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6.</w:t>
      </w:r>
      <w:r w:rsidRPr="00B06AF2">
        <w:rPr>
          <w:rFonts w:hint="eastAsia"/>
          <w:sz w:val="24"/>
          <w:szCs w:val="24"/>
        </w:rPr>
        <w:t>代理通过项目投标情况，查看今天投标单位，没有异常就进入解密环节。（如下图）</w:t>
      </w:r>
    </w:p>
    <w:p w14:paraId="39A370B6" w14:textId="565E6026" w:rsidR="00EB317D" w:rsidRDefault="00000000">
      <w:pPr>
        <w:pStyle w:val="a6"/>
        <w:ind w:left="360" w:firstLineChars="0" w:firstLine="0"/>
        <w:jc w:val="left"/>
        <w:rPr>
          <w:sz w:val="24"/>
          <w:szCs w:val="24"/>
        </w:rPr>
      </w:pPr>
      <w:r>
        <w:rPr>
          <w:noProof/>
        </w:rPr>
        <w:drawing>
          <wp:inline distT="0" distB="0" distL="0" distR="0" wp14:anchorId="05E2ECC2" wp14:editId="0105CB8C">
            <wp:extent cx="5274037" cy="2724554"/>
            <wp:effectExtent l="0" t="0" r="317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 rotWithShape="1">
                    <a:blip r:embed="rId17"/>
                    <a:srcRect t="13617"/>
                    <a:stretch/>
                  </pic:blipFill>
                  <pic:spPr bwMode="auto">
                    <a:xfrm>
                      <a:off x="0" y="0"/>
                      <a:ext cx="5274310" cy="2724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27C05F" w14:textId="76FF7033" w:rsidR="00EB317D" w:rsidRDefault="00B06AF2">
      <w:pPr>
        <w:pStyle w:val="a6"/>
        <w:ind w:left="360" w:firstLineChars="0" w:firstLine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7.</w:t>
      </w:r>
      <w:r>
        <w:rPr>
          <w:rFonts w:hint="eastAsia"/>
          <w:sz w:val="24"/>
          <w:szCs w:val="24"/>
        </w:rPr>
        <w:t>系统会自动刷新解密单位，会把未解密的单位排序到最前面，解密开始</w:t>
      </w:r>
      <w:r w:rsidR="006453CB">
        <w:rPr>
          <w:rFonts w:hint="eastAsia"/>
          <w:sz w:val="24"/>
          <w:szCs w:val="24"/>
        </w:rPr>
        <w:t>后</w:t>
      </w:r>
      <w:r w:rsidR="00852CF9">
        <w:rPr>
          <w:rFonts w:hint="eastAsia"/>
          <w:sz w:val="24"/>
          <w:szCs w:val="24"/>
        </w:rPr>
        <w:t>会有序完成</w:t>
      </w:r>
      <w:r>
        <w:rPr>
          <w:rFonts w:hint="eastAsia"/>
          <w:sz w:val="24"/>
          <w:szCs w:val="24"/>
        </w:rPr>
        <w:t>解密</w:t>
      </w:r>
      <w:r w:rsidR="00852CF9">
        <w:rPr>
          <w:rFonts w:hint="eastAsia"/>
          <w:sz w:val="24"/>
          <w:szCs w:val="24"/>
        </w:rPr>
        <w:t>。如遇解密问题可咨询：</w:t>
      </w:r>
      <w:r w:rsidR="00852CF9">
        <w:rPr>
          <w:rFonts w:hint="eastAsia"/>
          <w:sz w:val="24"/>
          <w:szCs w:val="24"/>
        </w:rPr>
        <w:t>0574-88115683</w:t>
      </w:r>
      <w:r w:rsidR="00852CF9">
        <w:rPr>
          <w:sz w:val="24"/>
          <w:szCs w:val="24"/>
        </w:rPr>
        <w:t xml:space="preserve"> </w:t>
      </w:r>
    </w:p>
    <w:p w14:paraId="660BD693" w14:textId="7DA1B6B8" w:rsidR="00EB317D" w:rsidRDefault="00B06AF2">
      <w:pPr>
        <w:pStyle w:val="a6"/>
        <w:ind w:left="360" w:firstLineChars="0" w:firstLine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8.</w:t>
      </w:r>
      <w:r>
        <w:rPr>
          <w:rFonts w:hint="eastAsia"/>
          <w:sz w:val="24"/>
          <w:szCs w:val="24"/>
        </w:rPr>
        <w:t>等待解密时间结束后，没有其他异议，招标代理点击“启动评标”（如下图）</w:t>
      </w:r>
    </w:p>
    <w:p w14:paraId="5AA01AD6" w14:textId="77777777" w:rsidR="00852CF9" w:rsidRDefault="00852CF9" w:rsidP="00852CF9">
      <w:pPr>
        <w:pStyle w:val="a6"/>
        <w:ind w:left="360" w:firstLineChars="0" w:firstLine="0"/>
        <w:jc w:val="left"/>
        <w:rPr>
          <w:noProof/>
        </w:rPr>
      </w:pPr>
    </w:p>
    <w:p w14:paraId="764D379F" w14:textId="575107AB" w:rsidR="00852CF9" w:rsidRPr="00852CF9" w:rsidRDefault="00000000" w:rsidP="00852CF9">
      <w:pPr>
        <w:pStyle w:val="a6"/>
        <w:ind w:left="360" w:firstLineChars="0" w:firstLine="0"/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8FA7430" wp14:editId="3DED29A3">
            <wp:extent cx="4719393" cy="2519521"/>
            <wp:effectExtent l="0" t="0" r="508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 rotWithShape="1">
                    <a:blip r:embed="rId18"/>
                    <a:srcRect l="20489" t="11832"/>
                    <a:stretch/>
                  </pic:blipFill>
                  <pic:spPr bwMode="auto">
                    <a:xfrm>
                      <a:off x="0" y="0"/>
                      <a:ext cx="4726643" cy="25233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598936" w14:textId="746B94DD" w:rsidR="00EB317D" w:rsidRDefault="00B06AF2">
      <w:pPr>
        <w:pStyle w:val="a6"/>
        <w:ind w:left="360" w:firstLineChars="0" w:firstLine="0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9.</w:t>
      </w:r>
      <w:r>
        <w:rPr>
          <w:rFonts w:hint="eastAsia"/>
          <w:sz w:val="24"/>
          <w:szCs w:val="24"/>
        </w:rPr>
        <w:t>招标代理去评标室</w:t>
      </w:r>
      <w:r w:rsidR="00852CF9">
        <w:rPr>
          <w:rFonts w:hint="eastAsia"/>
          <w:sz w:val="24"/>
          <w:szCs w:val="24"/>
        </w:rPr>
        <w:t>打开远程异地评标系统，</w:t>
      </w:r>
      <w:r>
        <w:rPr>
          <w:rFonts w:hint="eastAsia"/>
          <w:sz w:val="24"/>
          <w:szCs w:val="24"/>
        </w:rPr>
        <w:t>进行评标</w:t>
      </w:r>
      <w:r w:rsidR="00852CF9">
        <w:rPr>
          <w:rFonts w:hint="eastAsia"/>
          <w:sz w:val="24"/>
          <w:szCs w:val="24"/>
        </w:rPr>
        <w:t>。</w:t>
      </w:r>
      <w:r w:rsidR="006453CB">
        <w:rPr>
          <w:rFonts w:hint="eastAsia"/>
          <w:sz w:val="24"/>
          <w:szCs w:val="24"/>
        </w:rPr>
        <w:t>专家登录密码需要联系品茗软件人员获取，联系电话：</w:t>
      </w:r>
      <w:r w:rsidR="006453CB">
        <w:rPr>
          <w:rFonts w:hint="eastAsia"/>
          <w:sz w:val="24"/>
          <w:szCs w:val="24"/>
        </w:rPr>
        <w:t>0574-88115683</w:t>
      </w:r>
      <w:r w:rsidR="006453CB">
        <w:rPr>
          <w:rFonts w:hint="eastAsia"/>
          <w:sz w:val="24"/>
          <w:szCs w:val="24"/>
        </w:rPr>
        <w:t>。</w:t>
      </w:r>
    </w:p>
    <w:p w14:paraId="01F1ABF8" w14:textId="4BBC73A7" w:rsidR="00EB317D" w:rsidRDefault="00852CF9">
      <w:pPr>
        <w:pStyle w:val="a6"/>
        <w:ind w:left="360" w:firstLineChars="0" w:firstLine="0"/>
        <w:jc w:val="left"/>
        <w:rPr>
          <w:sz w:val="24"/>
          <w:szCs w:val="24"/>
        </w:rPr>
      </w:pPr>
      <w:r>
        <w:rPr>
          <w:noProof/>
        </w:rPr>
        <w:drawing>
          <wp:inline distT="0" distB="0" distL="0" distR="0" wp14:anchorId="17ADB3F3" wp14:editId="566BC52E">
            <wp:extent cx="5274310" cy="2332355"/>
            <wp:effectExtent l="0" t="0" r="2540" b="0"/>
            <wp:docPr id="20584837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48379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21D45" w14:textId="111A9FBB" w:rsidR="00581E71" w:rsidRDefault="00B06AF2" w:rsidP="00581E71">
      <w:pPr>
        <w:pStyle w:val="a6"/>
        <w:ind w:left="360" w:firstLineChars="0" w:firstLine="0"/>
        <w:jc w:val="left"/>
        <w:rPr>
          <w:noProof/>
        </w:rPr>
      </w:pPr>
      <w:r>
        <w:rPr>
          <w:rFonts w:hint="eastAsia"/>
          <w:sz w:val="24"/>
          <w:szCs w:val="24"/>
        </w:rPr>
        <w:t>10.</w:t>
      </w:r>
      <w:r>
        <w:rPr>
          <w:rFonts w:hint="eastAsia"/>
          <w:sz w:val="24"/>
          <w:szCs w:val="24"/>
        </w:rPr>
        <w:t>唱标环节：</w:t>
      </w:r>
    </w:p>
    <w:p w14:paraId="2F5F0A48" w14:textId="04119D74" w:rsidR="00EB317D" w:rsidRDefault="00000000">
      <w:pPr>
        <w:pStyle w:val="a6"/>
        <w:ind w:left="360" w:firstLineChars="0" w:firstLine="0"/>
        <w:jc w:val="left"/>
        <w:rPr>
          <w:sz w:val="24"/>
          <w:szCs w:val="24"/>
        </w:rPr>
      </w:pPr>
      <w:r>
        <w:rPr>
          <w:noProof/>
        </w:rPr>
        <w:drawing>
          <wp:inline distT="0" distB="0" distL="0" distR="0" wp14:anchorId="1188AD98" wp14:editId="6F9DDE8C">
            <wp:extent cx="5410200" cy="263353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 rotWithShape="1">
                    <a:blip r:embed="rId20"/>
                    <a:srcRect l="14421" t="19535"/>
                    <a:stretch/>
                  </pic:blipFill>
                  <pic:spPr bwMode="auto">
                    <a:xfrm>
                      <a:off x="0" y="0"/>
                      <a:ext cx="5432845" cy="2644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F74AB6" w14:textId="7F942B52" w:rsidR="00581E71" w:rsidRDefault="00000000" w:rsidP="00581E71">
      <w:pPr>
        <w:pStyle w:val="a6"/>
        <w:ind w:left="360" w:firstLineChars="0" w:firstLine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 w:rsidR="00B06AF2">
        <w:rPr>
          <w:rFonts w:hint="eastAsia"/>
          <w:sz w:val="24"/>
          <w:szCs w:val="24"/>
        </w:rPr>
        <w:t>1.</w:t>
      </w:r>
      <w:r>
        <w:rPr>
          <w:rFonts w:hint="eastAsia"/>
          <w:sz w:val="24"/>
          <w:szCs w:val="24"/>
        </w:rPr>
        <w:t>唱完标，点击“抽取参数”</w:t>
      </w:r>
      <w:r w:rsidR="00581E71">
        <w:rPr>
          <w:rFonts w:hint="eastAsia"/>
          <w:sz w:val="24"/>
          <w:szCs w:val="24"/>
        </w:rPr>
        <w:t>，根据评标办法填写对应参数</w:t>
      </w:r>
      <w:r>
        <w:rPr>
          <w:rFonts w:hint="eastAsia"/>
          <w:sz w:val="24"/>
          <w:szCs w:val="24"/>
        </w:rPr>
        <w:t>，</w:t>
      </w:r>
      <w:r w:rsidR="00581E71">
        <w:rPr>
          <w:rFonts w:hint="eastAsia"/>
          <w:sz w:val="24"/>
          <w:szCs w:val="24"/>
        </w:rPr>
        <w:t>填写完成后，</w:t>
      </w:r>
      <w:r>
        <w:rPr>
          <w:rFonts w:hint="eastAsia"/>
          <w:sz w:val="24"/>
          <w:szCs w:val="24"/>
        </w:rPr>
        <w:t>点击“保存并公布参数”</w:t>
      </w:r>
      <w:r w:rsidR="00581E71">
        <w:rPr>
          <w:rFonts w:hint="eastAsia"/>
          <w:sz w:val="24"/>
          <w:szCs w:val="24"/>
        </w:rPr>
        <w:t>，再</w:t>
      </w:r>
      <w:r>
        <w:rPr>
          <w:rFonts w:hint="eastAsia"/>
          <w:sz w:val="24"/>
          <w:szCs w:val="24"/>
        </w:rPr>
        <w:t>点击“继续评标”。</w:t>
      </w:r>
    </w:p>
    <w:p w14:paraId="1FD8749F" w14:textId="77777777" w:rsidR="00581E71" w:rsidRPr="00581E71" w:rsidRDefault="00581E71" w:rsidP="00581E71">
      <w:pPr>
        <w:pStyle w:val="a6"/>
        <w:ind w:left="360" w:firstLineChars="0" w:firstLine="0"/>
        <w:jc w:val="left"/>
        <w:rPr>
          <w:sz w:val="24"/>
          <w:szCs w:val="24"/>
        </w:rPr>
      </w:pPr>
    </w:p>
    <w:p w14:paraId="47246E80" w14:textId="0C1197C0" w:rsidR="00EB317D" w:rsidRDefault="00000000">
      <w:pPr>
        <w:pStyle w:val="a6"/>
        <w:ind w:left="360" w:firstLineChars="0" w:firstLine="0"/>
        <w:jc w:val="left"/>
        <w:rPr>
          <w:sz w:val="24"/>
          <w:szCs w:val="24"/>
        </w:rPr>
      </w:pPr>
      <w:r>
        <w:rPr>
          <w:noProof/>
        </w:rPr>
        <w:drawing>
          <wp:inline distT="0" distB="0" distL="0" distR="0" wp14:anchorId="7B2C99F4" wp14:editId="6970163A">
            <wp:extent cx="5273167" cy="2337493"/>
            <wp:effectExtent l="0" t="0" r="3810" b="57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 rotWithShape="1">
                    <a:blip r:embed="rId21"/>
                    <a:srcRect t="6381"/>
                    <a:stretch/>
                  </pic:blipFill>
                  <pic:spPr bwMode="auto">
                    <a:xfrm>
                      <a:off x="0" y="0"/>
                      <a:ext cx="5274310" cy="2337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B007EE" w14:textId="55D7A644" w:rsidR="00EB317D" w:rsidRDefault="00000000">
      <w:pPr>
        <w:pStyle w:val="a6"/>
        <w:ind w:left="360" w:firstLineChars="0" w:firstLine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 w:rsidR="00B06AF2"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.</w:t>
      </w:r>
      <w:r>
        <w:rPr>
          <w:rFonts w:hint="eastAsia"/>
          <w:sz w:val="24"/>
          <w:szCs w:val="24"/>
        </w:rPr>
        <w:t>填写完后，回到评标室，继续评标。</w:t>
      </w:r>
    </w:p>
    <w:p w14:paraId="79C9CEED" w14:textId="77777777" w:rsidR="00E30BB0" w:rsidRDefault="00E30BB0">
      <w:pPr>
        <w:pStyle w:val="a6"/>
        <w:ind w:left="360" w:firstLineChars="0" w:firstLine="0"/>
        <w:jc w:val="left"/>
        <w:rPr>
          <w:sz w:val="24"/>
          <w:szCs w:val="24"/>
        </w:rPr>
      </w:pPr>
    </w:p>
    <w:p w14:paraId="7DD34DFA" w14:textId="2317B4F9" w:rsidR="00E30BB0" w:rsidRDefault="00E30BB0">
      <w:pPr>
        <w:pStyle w:val="a6"/>
        <w:ind w:left="360" w:firstLineChars="0" w:firstLine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 w:rsidR="00B06AF2"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.</w:t>
      </w:r>
      <w:r>
        <w:rPr>
          <w:rFonts w:hint="eastAsia"/>
          <w:sz w:val="24"/>
          <w:szCs w:val="24"/>
        </w:rPr>
        <w:t>开标完成后，</w:t>
      </w:r>
      <w:r w:rsidR="006453CB" w:rsidRPr="006453CB">
        <w:rPr>
          <w:rFonts w:hint="eastAsia"/>
          <w:color w:val="EE0000"/>
          <w:sz w:val="24"/>
          <w:szCs w:val="24"/>
        </w:rPr>
        <w:t>请及时</w:t>
      </w:r>
      <w:r w:rsidRPr="006453CB">
        <w:rPr>
          <w:rFonts w:hint="eastAsia"/>
          <w:color w:val="EE0000"/>
          <w:sz w:val="24"/>
          <w:szCs w:val="24"/>
        </w:rPr>
        <w:t>点击结束开标</w:t>
      </w:r>
      <w:r>
        <w:rPr>
          <w:rFonts w:hint="eastAsia"/>
          <w:sz w:val="24"/>
          <w:szCs w:val="24"/>
        </w:rPr>
        <w:t>。</w:t>
      </w:r>
    </w:p>
    <w:p w14:paraId="2D7DBA7C" w14:textId="5F498228" w:rsidR="00E30BB0" w:rsidRDefault="00E30BB0">
      <w:pPr>
        <w:pStyle w:val="a6"/>
        <w:ind w:left="360" w:firstLineChars="0" w:firstLine="0"/>
        <w:jc w:val="left"/>
        <w:rPr>
          <w:sz w:val="24"/>
          <w:szCs w:val="24"/>
        </w:rPr>
      </w:pPr>
      <w:r w:rsidRPr="00E30BB0">
        <w:rPr>
          <w:noProof/>
          <w:sz w:val="24"/>
          <w:szCs w:val="24"/>
        </w:rPr>
        <w:drawing>
          <wp:inline distT="0" distB="0" distL="0" distR="0" wp14:anchorId="22132A46" wp14:editId="746609D8">
            <wp:extent cx="5274310" cy="2489835"/>
            <wp:effectExtent l="0" t="0" r="2540" b="5715"/>
            <wp:docPr id="353104358" name="图片 6">
              <a:extLst xmlns:a="http://schemas.openxmlformats.org/drawingml/2006/main">
                <a:ext uri="{FF2B5EF4-FFF2-40B4-BE49-F238E27FC236}">
                  <a16:creationId xmlns:a16="http://schemas.microsoft.com/office/drawing/2014/main" id="{7B2D1793-1523-4CE9-210E-D9E38AF8CF1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>
                      <a:extLst>
                        <a:ext uri="{FF2B5EF4-FFF2-40B4-BE49-F238E27FC236}">
                          <a16:creationId xmlns:a16="http://schemas.microsoft.com/office/drawing/2014/main" id="{7B2D1793-1523-4CE9-210E-D9E38AF8CF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245C6" w14:textId="77777777" w:rsidR="00066AD2" w:rsidRDefault="00066AD2">
      <w:pPr>
        <w:pStyle w:val="a6"/>
        <w:ind w:left="360" w:firstLineChars="0" w:firstLine="0"/>
        <w:jc w:val="left"/>
        <w:rPr>
          <w:sz w:val="24"/>
          <w:szCs w:val="24"/>
        </w:rPr>
      </w:pPr>
    </w:p>
    <w:p w14:paraId="0B2D10BA" w14:textId="47CF4C37" w:rsidR="00EB317D" w:rsidRPr="00066AD2" w:rsidRDefault="00000000">
      <w:pPr>
        <w:pStyle w:val="a6"/>
        <w:ind w:left="360" w:firstLineChars="0" w:firstLine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招标代理要投标单位联系方式：</w:t>
      </w:r>
      <w:r w:rsidR="00066AD2">
        <w:rPr>
          <w:rFonts w:hint="eastAsia"/>
          <w:sz w:val="24"/>
          <w:szCs w:val="24"/>
        </w:rPr>
        <w:t>点击项目投标情况</w:t>
      </w:r>
      <w:r>
        <w:rPr>
          <w:rFonts w:hint="eastAsia"/>
          <w:sz w:val="24"/>
          <w:szCs w:val="24"/>
        </w:rPr>
        <w:t>，</w:t>
      </w:r>
      <w:r w:rsidR="00E30BB0">
        <w:rPr>
          <w:rFonts w:hint="eastAsia"/>
          <w:sz w:val="24"/>
          <w:szCs w:val="24"/>
        </w:rPr>
        <w:t>点击</w:t>
      </w:r>
      <w:r>
        <w:rPr>
          <w:rFonts w:hint="eastAsia"/>
          <w:sz w:val="24"/>
          <w:szCs w:val="24"/>
        </w:rPr>
        <w:t>“</w:t>
      </w:r>
      <w:r w:rsidR="00066AD2">
        <w:rPr>
          <w:rFonts w:hint="eastAsia"/>
          <w:sz w:val="24"/>
          <w:szCs w:val="24"/>
        </w:rPr>
        <w:t>导出</w:t>
      </w:r>
      <w:r>
        <w:rPr>
          <w:rFonts w:hint="eastAsia"/>
          <w:sz w:val="24"/>
          <w:szCs w:val="24"/>
        </w:rPr>
        <w:t>”</w:t>
      </w:r>
      <w:r w:rsidR="00E30BB0">
        <w:rPr>
          <w:rFonts w:hint="eastAsia"/>
          <w:sz w:val="24"/>
          <w:szCs w:val="24"/>
        </w:rPr>
        <w:t>即可</w:t>
      </w:r>
      <w:r w:rsidR="00066AD2">
        <w:rPr>
          <w:noProof/>
        </w:rPr>
        <w:lastRenderedPageBreak/>
        <w:drawing>
          <wp:inline distT="0" distB="0" distL="0" distR="0" wp14:anchorId="259691C8" wp14:editId="6229417A">
            <wp:extent cx="5274310" cy="3274060"/>
            <wp:effectExtent l="0" t="0" r="2540" b="2540"/>
            <wp:docPr id="15216362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636274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76C30" w14:textId="71050AD1" w:rsidR="00EB317D" w:rsidRDefault="00000000">
      <w:pPr>
        <w:pStyle w:val="a6"/>
        <w:ind w:left="360" w:firstLineChars="0" w:firstLine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我们聊天框支持发图片</w:t>
      </w:r>
      <w:r w:rsidR="00B06AF2">
        <w:rPr>
          <w:rFonts w:hint="eastAsia"/>
          <w:sz w:val="24"/>
          <w:szCs w:val="24"/>
        </w:rPr>
        <w:t>、</w:t>
      </w:r>
      <w:r w:rsidR="00E30BB0">
        <w:rPr>
          <w:rFonts w:hint="eastAsia"/>
          <w:sz w:val="24"/>
          <w:szCs w:val="24"/>
        </w:rPr>
        <w:t>PDF</w:t>
      </w:r>
      <w:r w:rsidR="00B06AF2">
        <w:rPr>
          <w:rFonts w:hint="eastAsia"/>
          <w:sz w:val="24"/>
          <w:szCs w:val="24"/>
        </w:rPr>
        <w:t>附件</w:t>
      </w:r>
      <w:r>
        <w:rPr>
          <w:rFonts w:hint="eastAsia"/>
          <w:sz w:val="24"/>
          <w:szCs w:val="24"/>
        </w:rPr>
        <w:t>:</w:t>
      </w:r>
    </w:p>
    <w:p w14:paraId="18A46341" w14:textId="77777777" w:rsidR="00E30BB0" w:rsidRDefault="00E30BB0">
      <w:pPr>
        <w:pStyle w:val="a6"/>
        <w:ind w:left="360" w:firstLineChars="0" w:firstLine="0"/>
        <w:jc w:val="left"/>
        <w:rPr>
          <w:noProof/>
        </w:rPr>
      </w:pPr>
    </w:p>
    <w:p w14:paraId="7B2E4540" w14:textId="56A525B5" w:rsidR="00EB317D" w:rsidRDefault="00000000">
      <w:pPr>
        <w:pStyle w:val="a6"/>
        <w:ind w:left="360" w:firstLineChars="0" w:firstLine="0"/>
        <w:jc w:val="left"/>
        <w:rPr>
          <w:sz w:val="24"/>
          <w:szCs w:val="24"/>
        </w:rPr>
      </w:pPr>
      <w:r>
        <w:rPr>
          <w:noProof/>
        </w:rPr>
        <w:drawing>
          <wp:inline distT="0" distB="0" distL="0" distR="0" wp14:anchorId="17A47253" wp14:editId="2D2A9BBB">
            <wp:extent cx="5274196" cy="2341245"/>
            <wp:effectExtent l="0" t="0" r="3175" b="190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 rotWithShape="1">
                    <a:blip r:embed="rId24"/>
                    <a:srcRect t="6112"/>
                    <a:stretch/>
                  </pic:blipFill>
                  <pic:spPr bwMode="auto">
                    <a:xfrm>
                      <a:off x="0" y="0"/>
                      <a:ext cx="5274310" cy="23412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23A3F5" w14:textId="75806790" w:rsidR="00EB317D" w:rsidRDefault="00000000">
      <w:pPr>
        <w:pStyle w:val="a6"/>
        <w:ind w:left="360" w:firstLineChars="0" w:firstLine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评标结果确认：专家评标的每一步都可以对外公布，让投标单位进行确认。</w:t>
      </w:r>
    </w:p>
    <w:p w14:paraId="7CBB5CC5" w14:textId="570DE44F" w:rsidR="00E30BB0" w:rsidRDefault="00E30BB0">
      <w:pPr>
        <w:pStyle w:val="a6"/>
        <w:ind w:left="360" w:firstLineChars="0" w:firstLine="0"/>
        <w:jc w:val="left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AFC9120" wp14:editId="0D4631BD">
            <wp:extent cx="5274310" cy="3291840"/>
            <wp:effectExtent l="0" t="0" r="2540" b="3810"/>
            <wp:docPr id="13889672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96721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30B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FE69F" w14:textId="77777777" w:rsidR="005E3E5A" w:rsidRDefault="005E3E5A" w:rsidP="00B93CD6">
      <w:r>
        <w:separator/>
      </w:r>
    </w:p>
  </w:endnote>
  <w:endnote w:type="continuationSeparator" w:id="0">
    <w:p w14:paraId="15C1B2C5" w14:textId="77777777" w:rsidR="005E3E5A" w:rsidRDefault="005E3E5A" w:rsidP="00B93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72E1A" w14:textId="77777777" w:rsidR="005E3E5A" w:rsidRDefault="005E3E5A" w:rsidP="00B93CD6">
      <w:r>
        <w:separator/>
      </w:r>
    </w:p>
  </w:footnote>
  <w:footnote w:type="continuationSeparator" w:id="0">
    <w:p w14:paraId="45DBDDA1" w14:textId="77777777" w:rsidR="005E3E5A" w:rsidRDefault="005E3E5A" w:rsidP="00B93C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367C4"/>
    <w:multiLevelType w:val="hybridMultilevel"/>
    <w:tmpl w:val="7A8CAC9A"/>
    <w:lvl w:ilvl="0" w:tplc="081EA806">
      <w:start w:val="4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1" w15:restartNumberingAfterBreak="0">
    <w:nsid w:val="37740FA5"/>
    <w:multiLevelType w:val="hybridMultilevel"/>
    <w:tmpl w:val="596CDE9E"/>
    <w:lvl w:ilvl="0" w:tplc="F76EE65E">
      <w:start w:val="4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2" w15:restartNumberingAfterBreak="0">
    <w:nsid w:val="52BF1D41"/>
    <w:multiLevelType w:val="hybridMultilevel"/>
    <w:tmpl w:val="0C4408DE"/>
    <w:lvl w:ilvl="0" w:tplc="2F44D45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707D3EAF"/>
    <w:multiLevelType w:val="multilevel"/>
    <w:tmpl w:val="707D3EA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654528363">
    <w:abstractNumId w:val="3"/>
  </w:num>
  <w:num w:numId="2" w16cid:durableId="1216744608">
    <w:abstractNumId w:val="2"/>
  </w:num>
  <w:num w:numId="3" w16cid:durableId="1373266613">
    <w:abstractNumId w:val="0"/>
  </w:num>
  <w:num w:numId="4" w16cid:durableId="913661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983"/>
    <w:rsid w:val="00066AD2"/>
    <w:rsid w:val="00160074"/>
    <w:rsid w:val="001B1594"/>
    <w:rsid w:val="00244410"/>
    <w:rsid w:val="003855C2"/>
    <w:rsid w:val="00520EC0"/>
    <w:rsid w:val="00581E71"/>
    <w:rsid w:val="00586EC0"/>
    <w:rsid w:val="005E3E5A"/>
    <w:rsid w:val="00630CD0"/>
    <w:rsid w:val="006453CB"/>
    <w:rsid w:val="007206D5"/>
    <w:rsid w:val="00764822"/>
    <w:rsid w:val="007F6145"/>
    <w:rsid w:val="00811989"/>
    <w:rsid w:val="00852CF9"/>
    <w:rsid w:val="00A12C96"/>
    <w:rsid w:val="00AB7983"/>
    <w:rsid w:val="00B06AF2"/>
    <w:rsid w:val="00B34F43"/>
    <w:rsid w:val="00B93CD6"/>
    <w:rsid w:val="00B9470F"/>
    <w:rsid w:val="00BF6CEB"/>
    <w:rsid w:val="00C43548"/>
    <w:rsid w:val="00D20EA1"/>
    <w:rsid w:val="00D47529"/>
    <w:rsid w:val="00D85B1F"/>
    <w:rsid w:val="00D95E90"/>
    <w:rsid w:val="00E30BB0"/>
    <w:rsid w:val="00E663ED"/>
    <w:rsid w:val="00EA55A3"/>
    <w:rsid w:val="00EB317D"/>
    <w:rsid w:val="00F142C0"/>
    <w:rsid w:val="00F53480"/>
    <w:rsid w:val="00F71D5B"/>
    <w:rsid w:val="00F8143C"/>
    <w:rsid w:val="00FB6BD9"/>
    <w:rsid w:val="00FE2C4A"/>
    <w:rsid w:val="0711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953FBC"/>
  <w15:docId w15:val="{1398ABAB-7EDA-4834-8649-CA1A4A122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93CD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B93CD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B93C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B93CD6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B93C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9</Pages>
  <Words>405</Words>
  <Characters>450</Characters>
  <Application>Microsoft Office Word</Application>
  <DocSecurity>0</DocSecurity>
  <Lines>37</Lines>
  <Paragraphs>25</Paragraphs>
  <ScaleCrop>false</ScaleCrop>
  <Company>China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银涛 王</cp:lastModifiedBy>
  <cp:revision>10</cp:revision>
  <dcterms:created xsi:type="dcterms:W3CDTF">2025-06-03T02:27:00Z</dcterms:created>
  <dcterms:modified xsi:type="dcterms:W3CDTF">2025-12-03T00:36:00Z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eyJoZGlkIjoiYjJjOTQxYzhjODMyMDAzZmE0MDJkMWFkNmJlNDkwYTUiLCJ1c2VySWQiOiI3MDkyNDQ1MTgifQ==</vt:lpwstr>
  </property>
  <property fmtid="{D5CDD505-2E9C-101B-9397-08002B2CF9AE}" pid="3" name="KSOProductBuildVer">
    <vt:lpwstr>2052-12.1.0.21171</vt:lpwstr>
  </property>
  <property fmtid="{D5CDD505-2E9C-101B-9397-08002B2CF9AE}" pid="4" name="ICV">
    <vt:lpwstr>B806824F31E24A549B2DD7FEFEADA046_12</vt:lpwstr>
  </property>
</Properties>
</file>