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04D3B" w14:textId="63F549CA" w:rsidR="009A6750" w:rsidRDefault="00000000">
      <w:pPr>
        <w:pStyle w:val="12"/>
        <w:spacing w:line="240" w:lineRule="auto"/>
        <w:rPr>
          <w:rFonts w:eastAsia="华文新魏"/>
          <w:b/>
          <w:spacing w:val="-70"/>
          <w:sz w:val="72"/>
          <w:szCs w:val="7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33D2DB3C" wp14:editId="541CAEA3">
                <wp:simplePos x="0" y="0"/>
                <wp:positionH relativeFrom="page">
                  <wp:posOffset>4687570</wp:posOffset>
                </wp:positionH>
                <wp:positionV relativeFrom="page">
                  <wp:posOffset>-40640</wp:posOffset>
                </wp:positionV>
                <wp:extent cx="3108960" cy="10881995"/>
                <wp:effectExtent l="1270" t="0" r="4445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960" cy="10881995"/>
                          <a:chOff x="7329" y="-76"/>
                          <a:chExt cx="4911" cy="15915"/>
                        </a:xfrm>
                      </wpg:grpSpPr>
                      <wpg:grpSp>
                        <wpg:cNvPr id="8" name="Group 364"/>
                        <wpg:cNvGrpSpPr/>
                        <wpg:grpSpPr>
                          <a:xfrm>
                            <a:off x="7344" y="-76"/>
                            <a:ext cx="4896" cy="15915"/>
                            <a:chOff x="7560" y="-76"/>
                            <a:chExt cx="4700" cy="15915"/>
                          </a:xfrm>
                        </wpg:grpSpPr>
                        <wps:wsp>
                          <wps:cNvPr id="13" name="Rectangle 365"/>
                          <wps:cNvSpPr>
                            <a:spLocks noChangeArrowheads="1"/>
                          </wps:cNvSpPr>
                          <wps:spPr bwMode="auto">
                            <a:xfrm>
                              <a:off x="7755" y="-76"/>
                              <a:ext cx="4505" cy="15915"/>
                            </a:xfrm>
                            <a:prstGeom prst="rect">
                              <a:avLst/>
                            </a:prstGeom>
                            <a:solidFill>
                              <a:srgbClr val="9BBB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Rectangle 366" descr="Light vertical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0" y="8"/>
                              <a:ext cx="195" cy="15825"/>
                            </a:xfrm>
                            <a:prstGeom prst="rect">
                              <a:avLst/>
                            </a:prstGeom>
                            <a:pattFill prst="ltVert">
                              <a:fgClr>
                                <a:srgbClr val="9BBB59">
                                  <a:alpha val="79999"/>
                                </a:srgbClr>
                              </a:fgClr>
                              <a:bgClr>
                                <a:srgbClr val="FFFFFF">
                                  <a:alpha val="79999"/>
                                </a:srgbClr>
                              </a:bgClr>
                            </a:patt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1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7344" y="0"/>
                            <a:ext cx="4896" cy="2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5C21220" w14:textId="77777777" w:rsidR="009A6750" w:rsidRDefault="009A6750">
                              <w:pPr>
                                <w:pStyle w:val="ad"/>
                                <w:rPr>
                                  <w:rFonts w:ascii="Cambria" w:eastAsiaTheme="minorEastAsia" w:hAnsi="Cambria"/>
                                  <w:b/>
                                  <w:bCs/>
                                  <w:color w:val="FFFFFF"/>
                                  <w:sz w:val="96"/>
                                  <w:szCs w:val="96"/>
                                </w:rPr>
                              </w:pPr>
                            </w:p>
                          </w:txbxContent>
                        </wps:txbx>
                        <wps:bodyPr rot="0" vert="horz" wrap="square" lIns="365760" tIns="182880" rIns="182880" bIns="182880" anchor="b" anchorCtr="0" upright="1">
                          <a:noAutofit/>
                        </wps:bodyPr>
                      </wps:wsp>
                      <wps:wsp>
                        <wps:cNvPr id="2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329" y="10658"/>
                            <a:ext cx="4889" cy="4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C9B1848" w14:textId="77777777" w:rsidR="009A6750" w:rsidRDefault="009A6750">
                              <w:pPr>
                                <w:adjustRightInd w:val="0"/>
                                <w:spacing w:before="240"/>
                                <w:rPr>
                                  <w:rFonts w:ascii="华文细黑" w:eastAsia="华文细黑" w:cs="华文细黑" w:hint="eastAsia"/>
                                  <w:color w:val="FFFFFF"/>
                                  <w:szCs w:val="21"/>
                                </w:rPr>
                              </w:pPr>
                            </w:p>
                            <w:p w14:paraId="04FF37E2" w14:textId="77777777" w:rsidR="009A6750" w:rsidRDefault="009A6750">
                              <w:pPr>
                                <w:adjustRightInd w:val="0"/>
                                <w:spacing w:before="240"/>
                                <w:rPr>
                                  <w:rFonts w:ascii="华文细黑" w:eastAsia="华文细黑" w:cs="华文细黑" w:hint="eastAsia"/>
                                  <w:color w:val="FFFFFF"/>
                                  <w:szCs w:val="21"/>
                                </w:rPr>
                              </w:pPr>
                            </w:p>
                            <w:p w14:paraId="4E0F95A5" w14:textId="77777777" w:rsidR="009A6750" w:rsidRDefault="009A6750">
                              <w:pPr>
                                <w:adjustRightInd w:val="0"/>
                                <w:spacing w:before="240"/>
                                <w:rPr>
                                  <w:rFonts w:ascii="华文细黑" w:eastAsia="华文细黑" w:cs="华文细黑" w:hint="eastAsia"/>
                                  <w:color w:val="FFFFFF"/>
                                  <w:szCs w:val="21"/>
                                </w:rPr>
                              </w:pPr>
                            </w:p>
                            <w:p w14:paraId="46ECABCA" w14:textId="77777777" w:rsidR="009A6750" w:rsidRDefault="00000000">
                              <w:pPr>
                                <w:adjustRightInd w:val="0"/>
                                <w:spacing w:before="240"/>
                                <w:rPr>
                                  <w:rFonts w:ascii="华文细黑" w:eastAsia="华文细黑" w:cs="华文细黑" w:hint="eastAsia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华文细黑" w:eastAsia="华文细黑" w:cs="华文细黑"/>
                                  <w:color w:val="FFFFFF"/>
                                  <w:szCs w:val="21"/>
                                </w:rPr>
                                <w:t xml:space="preserve">                                                                 </w:t>
                              </w:r>
                            </w:p>
                            <w:p w14:paraId="00873DDA" w14:textId="77777777" w:rsidR="009A6750" w:rsidRDefault="00000000">
                              <w:pPr>
                                <w:adjustRightInd w:val="0"/>
                                <w:spacing w:before="240"/>
                                <w:rPr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华文细黑" w:eastAsia="华文细黑" w:cs="华文细黑"/>
                                  <w:color w:val="FFFFFF"/>
                                  <w:szCs w:val="21"/>
                                </w:rPr>
                                <w:t>联系电话：0571-56260889</w:t>
                              </w:r>
                            </w:p>
                            <w:p w14:paraId="5F5C8306" w14:textId="77777777" w:rsidR="009A6750" w:rsidRDefault="009A6750">
                              <w:pPr>
                                <w:pStyle w:val="ad"/>
                                <w:spacing w:line="360" w:lineRule="auto"/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365760" tIns="182880" rIns="182880" bIns="18288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2DB3C" id="组合 4" o:spid="_x0000_s1026" style="position:absolute;margin-left:369.1pt;margin-top:-3.2pt;width:244.8pt;height:856.85pt;z-index:251659264;mso-width-percent:400;mso-position-horizontal-relative:page;mso-position-vertical-relative:page;mso-width-percent:400" coordorigin="7329,-76" coordsize="4911,15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" o:allowincell="f">
                <v:group id="Group 364" o:spid="_x0000_s1027" style="position:absolute;left:7344;top:-76;width:4896;height:15915" coordorigin="7560,-76" coordsize="4700,1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365" o:spid="_x0000_s1028" style="position:absolute;left:7755;top:-76;width:4505;height:15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" fillcolor="#9bbb59" stroked="f"/>
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" fillcolor="#9bbb59" stroked="f">
                    <v:fill r:id="rId8" o:title="" opacity="52428f" o:opacity2="52428f" type="pattern"/>
                  </v:rect>
                </v:group>
                <v:rect id="Rectangle 367" o:spid="_x0000_s1030" style="position:absolute;left:7344;width:4896;height:297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" filled="f" stroked="f">
                  <v:textbox inset="28.8pt,14.4pt,14.4pt,14.4pt">
                    <w:txbxContent>
                      <w:p w14:paraId="55C21220" w14:textId="77777777" w:rsidR="009A6750" w:rsidRDefault="009A6750">
                        <w:pPr>
                          <w:pStyle w:val="ad"/>
                          <w:rPr>
                            <w:rFonts w:ascii="Cambria" w:eastAsiaTheme="minorEastAsia" w:hAnsi="Cambria"/>
                            <w:b/>
                            <w:bCs/>
                            <w:color w:val="FFFFFF"/>
                            <w:sz w:val="96"/>
                            <w:szCs w:val="96"/>
                          </w:rPr>
                        </w:pPr>
                      </w:p>
                    </w:txbxContent>
                  </v:textbox>
                </v:rect>
                <v:rect id="Rectangle 9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" filled="f" stroked="f">
                  <v:textbox inset="28.8pt,14.4pt,14.4pt,14.4pt">
                    <w:txbxContent>
                      <w:p w14:paraId="1C9B1848" w14:textId="77777777" w:rsidR="009A6750" w:rsidRDefault="009A6750">
                        <w:pPr>
                          <w:adjustRightInd w:val="0"/>
                          <w:spacing w:before="240"/>
                          <w:rPr>
                            <w:rFonts w:ascii="华文细黑" w:eastAsia="华文细黑" w:cs="华文细黑" w:hint="eastAsia"/>
                            <w:color w:val="FFFFFF"/>
                            <w:szCs w:val="21"/>
                          </w:rPr>
                        </w:pPr>
                      </w:p>
                      <w:p w14:paraId="04FF37E2" w14:textId="77777777" w:rsidR="009A6750" w:rsidRDefault="009A6750">
                        <w:pPr>
                          <w:adjustRightInd w:val="0"/>
                          <w:spacing w:before="240"/>
                          <w:rPr>
                            <w:rFonts w:ascii="华文细黑" w:eastAsia="华文细黑" w:cs="华文细黑" w:hint="eastAsia"/>
                            <w:color w:val="FFFFFF"/>
                            <w:szCs w:val="21"/>
                          </w:rPr>
                        </w:pPr>
                      </w:p>
                      <w:p w14:paraId="4E0F95A5" w14:textId="77777777" w:rsidR="009A6750" w:rsidRDefault="009A6750">
                        <w:pPr>
                          <w:adjustRightInd w:val="0"/>
                          <w:spacing w:before="240"/>
                          <w:rPr>
                            <w:rFonts w:ascii="华文细黑" w:eastAsia="华文细黑" w:cs="华文细黑" w:hint="eastAsia"/>
                            <w:color w:val="FFFFFF"/>
                            <w:szCs w:val="21"/>
                          </w:rPr>
                        </w:pPr>
                      </w:p>
                      <w:p w14:paraId="46ECABCA" w14:textId="77777777" w:rsidR="009A6750" w:rsidRDefault="00000000">
                        <w:pPr>
                          <w:adjustRightInd w:val="0"/>
                          <w:spacing w:before="240"/>
                          <w:rPr>
                            <w:rFonts w:ascii="华文细黑" w:eastAsia="华文细黑" w:cs="华文细黑" w:hint="eastAsia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华文细黑" w:eastAsia="华文细黑" w:cs="华文细黑"/>
                            <w:color w:val="FFFFFF"/>
                            <w:szCs w:val="21"/>
                          </w:rPr>
                          <w:t xml:space="preserve">                                                                 </w:t>
                        </w:r>
                      </w:p>
                      <w:p w14:paraId="00873DDA" w14:textId="77777777" w:rsidR="009A6750" w:rsidRDefault="00000000">
                        <w:pPr>
                          <w:adjustRightInd w:val="0"/>
                          <w:spacing w:before="240"/>
                          <w:rPr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华文细黑" w:eastAsia="华文细黑" w:cs="华文细黑"/>
                            <w:color w:val="FFFFFF"/>
                            <w:szCs w:val="21"/>
                          </w:rPr>
                          <w:t>联系电话：0571-56260889</w:t>
                        </w:r>
                      </w:p>
                      <w:p w14:paraId="5F5C8306" w14:textId="77777777" w:rsidR="009A6750" w:rsidRDefault="009A6750">
                        <w:pPr>
                          <w:pStyle w:val="ad"/>
                          <w:spacing w:line="360" w:lineRule="auto"/>
                          <w:rPr>
                            <w:color w:val="FFFFFF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</w:p>
    <w:p w14:paraId="399F8FAC" w14:textId="77777777" w:rsidR="009A6750" w:rsidRDefault="009A6750"/>
    <w:p w14:paraId="39579F03" w14:textId="77777777" w:rsidR="009A6750" w:rsidRDefault="009A6750"/>
    <w:p w14:paraId="717C14A6" w14:textId="77777777" w:rsidR="009A6750" w:rsidRDefault="00000000"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17A8A0A" wp14:editId="050E9374">
                <wp:simplePos x="0" y="0"/>
                <wp:positionH relativeFrom="page">
                  <wp:posOffset>0</wp:posOffset>
                </wp:positionH>
                <wp:positionV relativeFrom="page">
                  <wp:posOffset>2360930</wp:posOffset>
                </wp:positionV>
                <wp:extent cx="7943850" cy="2583180"/>
                <wp:effectExtent l="0" t="0" r="19050" b="26670"/>
                <wp:wrapNone/>
                <wp:docPr id="33" name="矩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0" cy="2583180"/>
                        </a:xfrm>
                        <a:prstGeom prst="rect">
                          <a:avLst/>
                        </a:prstGeom>
                        <a:solidFill>
                          <a:srgbClr val="EEB144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5EB7529" w14:textId="77777777" w:rsidR="009A6750" w:rsidRDefault="009A6750">
                            <w:pPr>
                              <w:spacing w:before="240" w:line="600" w:lineRule="exact"/>
                              <w:ind w:firstLine="1044"/>
                              <w:jc w:val="center"/>
                              <w:rPr>
                                <w:rFonts w:ascii="黑体" w:eastAsia="黑体" w:hAnsi="宋体" w:hint="eastAsia"/>
                                <w:b/>
                                <w:color w:val="FFFFFF"/>
                                <w:sz w:val="52"/>
                                <w:szCs w:val="52"/>
                              </w:rPr>
                            </w:pPr>
                          </w:p>
                          <w:p w14:paraId="14FAA19B" w14:textId="2D4C5212" w:rsidR="009A6750" w:rsidRDefault="00773465">
                            <w:pPr>
                              <w:spacing w:before="240" w:line="600" w:lineRule="exact"/>
                              <w:ind w:firstLine="1044"/>
                              <w:jc w:val="center"/>
                              <w:rPr>
                                <w:rFonts w:ascii="黑体" w:eastAsia="黑体" w:hAnsi="宋体"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773465">
                              <w:rPr>
                                <w:rFonts w:ascii="黑体" w:eastAsia="黑体" w:hAnsi="宋体"/>
                                <w:b/>
                                <w:color w:val="FFFFFF"/>
                                <w:sz w:val="56"/>
                                <w:szCs w:val="56"/>
                              </w:rPr>
                              <w:t>鄞工国企采购项目</w:t>
                            </w:r>
                            <w:r>
                              <w:rPr>
                                <w:rFonts w:ascii="黑体" w:eastAsia="黑体" w:hAnsi="宋体"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  <w:t>投标工具</w:t>
                            </w:r>
                          </w:p>
                          <w:p w14:paraId="6E166683" w14:textId="77777777" w:rsidR="009A6750" w:rsidRDefault="00000000">
                            <w:pPr>
                              <w:spacing w:before="240" w:line="600" w:lineRule="exact"/>
                              <w:ind w:firstLine="1044"/>
                              <w:jc w:val="center"/>
                              <w:rPr>
                                <w:rFonts w:ascii="黑体" w:eastAsia="黑体" w:hAnsi="宋体"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黑体" w:eastAsia="黑体" w:hAnsi="宋体"/>
                                <w:b/>
                                <w:color w:val="FFFFFF"/>
                                <w:sz w:val="56"/>
                                <w:szCs w:val="56"/>
                              </w:rPr>
                              <w:t>操作</w:t>
                            </w:r>
                            <w:r>
                              <w:rPr>
                                <w:rFonts w:ascii="黑体" w:eastAsia="黑体" w:hAnsi="宋体"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  <w:t>手册</w:t>
                            </w:r>
                          </w:p>
                          <w:p w14:paraId="6C679A10" w14:textId="1F40C0C0" w:rsidR="009A6750" w:rsidRDefault="00000000">
                            <w:pPr>
                              <w:spacing w:before="240" w:line="600" w:lineRule="exact"/>
                              <w:ind w:firstLine="961"/>
                              <w:jc w:val="center"/>
                              <w:rPr>
                                <w:rFonts w:ascii="华文新魏" w:eastAsia="华文新魏" w:hAnsi="宋体" w:hint="eastAsia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华文新魏" w:eastAsia="华文新魏" w:hAnsi="宋体" w:hint="eastAsia"/>
                                <w:b/>
                                <w:color w:val="FFFFFF"/>
                                <w:sz w:val="48"/>
                                <w:szCs w:val="48"/>
                              </w:rPr>
                              <w:t>品茗</w:t>
                            </w:r>
                            <w:r w:rsidR="00773465">
                              <w:rPr>
                                <w:rFonts w:ascii="华文新魏" w:eastAsia="华文新魏" w:hAnsi="宋体" w:hint="eastAsia"/>
                                <w:b/>
                                <w:color w:val="FFFFFF"/>
                                <w:sz w:val="48"/>
                                <w:szCs w:val="48"/>
                              </w:rPr>
                              <w:t>科技股份</w:t>
                            </w:r>
                            <w:r>
                              <w:rPr>
                                <w:rFonts w:ascii="华文新魏" w:eastAsia="华文新魏" w:hAnsi="宋体" w:hint="eastAsia"/>
                                <w:b/>
                                <w:color w:val="FFFFFF"/>
                                <w:sz w:val="48"/>
                                <w:szCs w:val="48"/>
                              </w:rPr>
                              <w:t>有限公司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A8A0A" id="矩形 33" o:spid="_x0000_s1032" style="position:absolute;margin-left:0;margin-top:185.9pt;width:625.5pt;height:203.4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" o:allowincell="f" fillcolor="#eeb144" strokecolor="#f2f2f2" strokeweight=".25pt">
                <v:textbox inset="14.4pt,,14.4pt">
                  <w:txbxContent>
                    <w:p w14:paraId="65EB7529" w14:textId="77777777" w:rsidR="009A6750" w:rsidRDefault="009A6750">
                      <w:pPr>
                        <w:spacing w:before="240" w:line="600" w:lineRule="exact"/>
                        <w:ind w:firstLine="1044"/>
                        <w:jc w:val="center"/>
                        <w:rPr>
                          <w:rFonts w:ascii="黑体" w:eastAsia="黑体" w:hAnsi="宋体" w:hint="eastAsia"/>
                          <w:b/>
                          <w:color w:val="FFFFFF"/>
                          <w:sz w:val="52"/>
                          <w:szCs w:val="52"/>
                        </w:rPr>
                      </w:pPr>
                    </w:p>
                    <w:p w14:paraId="14FAA19B" w14:textId="2D4C5212" w:rsidR="009A6750" w:rsidRDefault="00773465">
                      <w:pPr>
                        <w:spacing w:before="240" w:line="600" w:lineRule="exact"/>
                        <w:ind w:firstLine="1044"/>
                        <w:jc w:val="center"/>
                        <w:rPr>
                          <w:rFonts w:ascii="黑体" w:eastAsia="黑体" w:hAnsi="宋体" w:hint="eastAsia"/>
                          <w:b/>
                          <w:color w:val="FFFFFF"/>
                          <w:sz w:val="56"/>
                          <w:szCs w:val="56"/>
                        </w:rPr>
                      </w:pPr>
                      <w:r w:rsidRPr="00773465">
                        <w:rPr>
                          <w:rFonts w:ascii="黑体" w:eastAsia="黑体" w:hAnsi="宋体"/>
                          <w:b/>
                          <w:color w:val="FFFFFF"/>
                          <w:sz w:val="56"/>
                          <w:szCs w:val="56"/>
                        </w:rPr>
                        <w:t>鄞工国企采购项目</w:t>
                      </w:r>
                      <w:r>
                        <w:rPr>
                          <w:rFonts w:ascii="黑体" w:eastAsia="黑体" w:hAnsi="宋体" w:hint="eastAsia"/>
                          <w:b/>
                          <w:color w:val="FFFFFF"/>
                          <w:sz w:val="56"/>
                          <w:szCs w:val="56"/>
                        </w:rPr>
                        <w:t>投标工具</w:t>
                      </w:r>
                    </w:p>
                    <w:p w14:paraId="6E166683" w14:textId="77777777" w:rsidR="009A6750" w:rsidRDefault="00000000">
                      <w:pPr>
                        <w:spacing w:before="240" w:line="600" w:lineRule="exact"/>
                        <w:ind w:firstLine="1044"/>
                        <w:jc w:val="center"/>
                        <w:rPr>
                          <w:rFonts w:ascii="黑体" w:eastAsia="黑体" w:hAnsi="宋体" w:hint="eastAsia"/>
                          <w:b/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rFonts w:ascii="黑体" w:eastAsia="黑体" w:hAnsi="宋体"/>
                          <w:b/>
                          <w:color w:val="FFFFFF"/>
                          <w:sz w:val="56"/>
                          <w:szCs w:val="56"/>
                        </w:rPr>
                        <w:t>操作</w:t>
                      </w:r>
                      <w:r>
                        <w:rPr>
                          <w:rFonts w:ascii="黑体" w:eastAsia="黑体" w:hAnsi="宋体" w:hint="eastAsia"/>
                          <w:b/>
                          <w:color w:val="FFFFFF"/>
                          <w:sz w:val="56"/>
                          <w:szCs w:val="56"/>
                        </w:rPr>
                        <w:t>手册</w:t>
                      </w:r>
                    </w:p>
                    <w:p w14:paraId="6C679A10" w14:textId="1F40C0C0" w:rsidR="009A6750" w:rsidRDefault="00000000">
                      <w:pPr>
                        <w:spacing w:before="240" w:line="600" w:lineRule="exact"/>
                        <w:ind w:firstLine="961"/>
                        <w:jc w:val="center"/>
                        <w:rPr>
                          <w:rFonts w:ascii="华文新魏" w:eastAsia="华文新魏" w:hAnsi="宋体" w:hint="eastAsia"/>
                          <w:b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华文新魏" w:eastAsia="华文新魏" w:hAnsi="宋体" w:hint="eastAsia"/>
                          <w:b/>
                          <w:color w:val="FFFFFF"/>
                          <w:sz w:val="48"/>
                          <w:szCs w:val="48"/>
                        </w:rPr>
                        <w:t>品茗</w:t>
                      </w:r>
                      <w:r w:rsidR="00773465">
                        <w:rPr>
                          <w:rFonts w:ascii="华文新魏" w:eastAsia="华文新魏" w:hAnsi="宋体" w:hint="eastAsia"/>
                          <w:b/>
                          <w:color w:val="FFFFFF"/>
                          <w:sz w:val="48"/>
                          <w:szCs w:val="48"/>
                        </w:rPr>
                        <w:t>科技股份</w:t>
                      </w:r>
                      <w:r>
                        <w:rPr>
                          <w:rFonts w:ascii="华文新魏" w:eastAsia="华文新魏" w:hAnsi="宋体" w:hint="eastAsia"/>
                          <w:b/>
                          <w:color w:val="FFFFFF"/>
                          <w:sz w:val="48"/>
                          <w:szCs w:val="48"/>
                        </w:rPr>
                        <w:t>有限公司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03106FC" w14:textId="77777777" w:rsidR="009A6750" w:rsidRDefault="009A6750"/>
    <w:p w14:paraId="33E5D3EE" w14:textId="77777777" w:rsidR="009A6750" w:rsidRDefault="009A6750"/>
    <w:p w14:paraId="130017E6" w14:textId="77777777" w:rsidR="009A6750" w:rsidRDefault="009A6750">
      <w:pPr>
        <w:pStyle w:val="IndentNormal"/>
        <w:spacing w:line="240" w:lineRule="auto"/>
        <w:ind w:firstLineChars="0" w:firstLine="0"/>
      </w:pPr>
    </w:p>
    <w:p w14:paraId="05A17C25" w14:textId="77777777" w:rsidR="009A6750" w:rsidRDefault="009A6750">
      <w:pPr>
        <w:pStyle w:val="IndentNormal"/>
        <w:spacing w:line="240" w:lineRule="auto"/>
        <w:ind w:firstLine="360"/>
      </w:pPr>
    </w:p>
    <w:p w14:paraId="1F2443A7" w14:textId="77777777" w:rsidR="009A6750" w:rsidRDefault="009A6750">
      <w:pPr>
        <w:pStyle w:val="IndentNormal"/>
        <w:spacing w:line="240" w:lineRule="auto"/>
        <w:ind w:firstLine="360"/>
      </w:pPr>
    </w:p>
    <w:p w14:paraId="4D441796" w14:textId="77777777" w:rsidR="009A6750" w:rsidRDefault="009A6750">
      <w:pPr>
        <w:pStyle w:val="IndentNormal"/>
        <w:spacing w:line="240" w:lineRule="auto"/>
        <w:ind w:firstLine="360"/>
      </w:pPr>
    </w:p>
    <w:p w14:paraId="4849BEFE" w14:textId="77777777" w:rsidR="009A6750" w:rsidRDefault="009A6750">
      <w:pPr>
        <w:pStyle w:val="IndentNormal"/>
        <w:spacing w:line="240" w:lineRule="auto"/>
        <w:ind w:firstLine="360"/>
      </w:pPr>
    </w:p>
    <w:p w14:paraId="5030E685" w14:textId="77777777" w:rsidR="009A6750" w:rsidRDefault="009A6750">
      <w:pPr>
        <w:pStyle w:val="IndentNormal"/>
        <w:spacing w:line="240" w:lineRule="auto"/>
        <w:ind w:firstLine="360"/>
      </w:pPr>
    </w:p>
    <w:p w14:paraId="7F086AC2" w14:textId="77777777" w:rsidR="009A6750" w:rsidRDefault="009A6750">
      <w:pPr>
        <w:pStyle w:val="IndentNormal"/>
        <w:spacing w:line="240" w:lineRule="auto"/>
        <w:ind w:firstLine="360"/>
      </w:pPr>
    </w:p>
    <w:p w14:paraId="00F48AA5" w14:textId="77777777" w:rsidR="009A6750" w:rsidRDefault="009A6750">
      <w:pPr>
        <w:pStyle w:val="IndentNormal"/>
        <w:spacing w:line="240" w:lineRule="auto"/>
        <w:ind w:firstLineChars="0" w:firstLine="0"/>
      </w:pPr>
    </w:p>
    <w:p w14:paraId="40777A4A" w14:textId="77777777" w:rsidR="009A6750" w:rsidRDefault="009A6750">
      <w:pPr>
        <w:pStyle w:val="IndentNormal"/>
        <w:spacing w:line="240" w:lineRule="auto"/>
        <w:ind w:firstLineChars="0" w:firstLine="0"/>
      </w:pPr>
    </w:p>
    <w:p w14:paraId="429B3204" w14:textId="77777777" w:rsidR="009A6750" w:rsidRDefault="009A6750">
      <w:pPr>
        <w:pStyle w:val="IndentNormal"/>
        <w:spacing w:line="240" w:lineRule="auto"/>
        <w:ind w:firstLineChars="0" w:firstLine="0"/>
      </w:pPr>
    </w:p>
    <w:p w14:paraId="56DA8D2E" w14:textId="77777777" w:rsidR="009A6750" w:rsidRDefault="009A6750">
      <w:pPr>
        <w:pStyle w:val="IndentNormal"/>
        <w:spacing w:line="240" w:lineRule="auto"/>
        <w:ind w:firstLineChars="0" w:firstLine="0"/>
      </w:pPr>
    </w:p>
    <w:p w14:paraId="196713BA" w14:textId="77777777" w:rsidR="009A6750" w:rsidRDefault="009A6750">
      <w:pPr>
        <w:pStyle w:val="IndentNormal"/>
        <w:spacing w:line="240" w:lineRule="auto"/>
        <w:ind w:firstLineChars="0" w:firstLine="0"/>
      </w:pPr>
    </w:p>
    <w:p w14:paraId="226C7D45" w14:textId="77777777" w:rsidR="009A6750" w:rsidRDefault="009A6750">
      <w:pPr>
        <w:pStyle w:val="IndentNormal"/>
        <w:spacing w:line="240" w:lineRule="auto"/>
        <w:ind w:firstLineChars="0" w:firstLine="0"/>
      </w:pPr>
    </w:p>
    <w:p w14:paraId="370E8A79" w14:textId="77777777" w:rsidR="009A6750" w:rsidRDefault="009A6750">
      <w:pPr>
        <w:pStyle w:val="IndentNormal"/>
        <w:spacing w:line="240" w:lineRule="auto"/>
        <w:ind w:firstLineChars="0" w:firstLine="0"/>
      </w:pPr>
    </w:p>
    <w:p w14:paraId="43E30598" w14:textId="77777777" w:rsidR="009A6750" w:rsidRDefault="009A6750">
      <w:pPr>
        <w:pStyle w:val="IndentNormal"/>
        <w:spacing w:line="240" w:lineRule="auto"/>
        <w:ind w:firstLineChars="0" w:firstLine="0"/>
      </w:pPr>
    </w:p>
    <w:p w14:paraId="775A768D" w14:textId="77777777" w:rsidR="009A6750" w:rsidRDefault="009A6750">
      <w:pPr>
        <w:pStyle w:val="IndentNormal"/>
        <w:spacing w:line="240" w:lineRule="auto"/>
        <w:ind w:firstLineChars="0" w:firstLine="0"/>
      </w:pPr>
    </w:p>
    <w:p w14:paraId="6482F35C" w14:textId="77777777" w:rsidR="009A6750" w:rsidRDefault="009A6750">
      <w:pPr>
        <w:pStyle w:val="IndentNormal"/>
        <w:spacing w:line="240" w:lineRule="auto"/>
        <w:ind w:firstLineChars="0" w:firstLine="0"/>
      </w:pPr>
    </w:p>
    <w:p w14:paraId="0EBEFF3F" w14:textId="77777777" w:rsidR="009A6750" w:rsidRDefault="009A6750">
      <w:pPr>
        <w:pStyle w:val="IndentNormal"/>
        <w:spacing w:line="240" w:lineRule="auto"/>
        <w:ind w:firstLineChars="0" w:firstLine="0"/>
      </w:pPr>
    </w:p>
    <w:p w14:paraId="5052B9CD" w14:textId="77777777" w:rsidR="009A6750" w:rsidRDefault="009A6750">
      <w:pPr>
        <w:pStyle w:val="IndentNormal"/>
        <w:spacing w:line="240" w:lineRule="auto"/>
        <w:ind w:firstLineChars="0" w:firstLine="0"/>
      </w:pPr>
    </w:p>
    <w:p w14:paraId="10AEC3DE" w14:textId="77777777" w:rsidR="009A6750" w:rsidRDefault="009A6750">
      <w:pPr>
        <w:pStyle w:val="IndentNormal"/>
        <w:spacing w:line="240" w:lineRule="auto"/>
        <w:ind w:firstLineChars="0" w:firstLine="0"/>
      </w:pPr>
    </w:p>
    <w:p w14:paraId="1B9CDFB0" w14:textId="77777777" w:rsidR="009A6750" w:rsidRDefault="009A6750">
      <w:pPr>
        <w:pStyle w:val="IndentNormal"/>
        <w:spacing w:line="240" w:lineRule="auto"/>
        <w:ind w:firstLineChars="0" w:firstLine="0"/>
      </w:pPr>
    </w:p>
    <w:p w14:paraId="6C3E13B7" w14:textId="77777777" w:rsidR="009A6750" w:rsidRDefault="009A6750">
      <w:pPr>
        <w:pStyle w:val="IndentNormal"/>
        <w:spacing w:line="240" w:lineRule="auto"/>
        <w:ind w:firstLineChars="0" w:firstLine="0"/>
      </w:pPr>
    </w:p>
    <w:p w14:paraId="724F842F" w14:textId="77777777" w:rsidR="009A6750" w:rsidRDefault="009A6750" w:rsidP="00773465">
      <w:pPr>
        <w:rPr>
          <w:rFonts w:eastAsiaTheme="minorEastAsia" w:hint="eastAsia"/>
          <w:b/>
          <w:spacing w:val="200"/>
          <w:sz w:val="32"/>
        </w:rPr>
      </w:pPr>
    </w:p>
    <w:p w14:paraId="6F8EF41C" w14:textId="529CAA28" w:rsidR="009A6750" w:rsidRDefault="009A6750">
      <w:pPr>
        <w:rPr>
          <w:rFonts w:eastAsiaTheme="minorEastAsia" w:hint="eastAsia"/>
          <w:b/>
          <w:spacing w:val="200"/>
          <w:sz w:val="32"/>
        </w:rPr>
        <w:sectPr w:rsidR="009A6750">
          <w:footerReference w:type="default" r:id="rId9"/>
          <w:pgSz w:w="12240" w:h="15840"/>
          <w:pgMar w:top="1503" w:right="1077" w:bottom="278" w:left="1701" w:header="720" w:footer="720" w:gutter="0"/>
          <w:cols w:space="720"/>
        </w:sectPr>
      </w:pPr>
    </w:p>
    <w:p w14:paraId="5A37CBE2" w14:textId="77777777" w:rsidR="009A6750" w:rsidRDefault="009A6750"/>
    <w:sdt>
      <w:sdtPr>
        <w:rPr>
          <w:rFonts w:ascii="Noto Sans Mono CJK JP Regular" w:eastAsia="Noto Sans Mono CJK JP Regular" w:hAnsi="Noto Sans Mono CJK JP Regular" w:cs="Noto Sans Mono CJK JP Regular"/>
          <w:color w:val="auto"/>
          <w:sz w:val="22"/>
          <w:szCs w:val="22"/>
          <w:lang w:val="zh-CN" w:bidi="zh-CN"/>
        </w:rPr>
        <w:id w:val="186462208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99584BB" w14:textId="77777777" w:rsidR="009A6750" w:rsidRDefault="00000000">
          <w:pPr>
            <w:pStyle w:val="TOC1"/>
            <w:jc w:val="center"/>
            <w:rPr>
              <w:b/>
              <w:bCs/>
              <w:color w:val="auto"/>
              <w:sz w:val="52"/>
              <w:szCs w:val="52"/>
            </w:rPr>
          </w:pPr>
          <w:r>
            <w:rPr>
              <w:b/>
              <w:bCs/>
              <w:color w:val="auto"/>
              <w:sz w:val="52"/>
              <w:szCs w:val="52"/>
              <w:lang w:val="zh-CN"/>
            </w:rPr>
            <w:t>目录</w:t>
          </w:r>
        </w:p>
        <w:p w14:paraId="6811B56D" w14:textId="77777777" w:rsidR="009A6750" w:rsidRDefault="00000000">
          <w:pPr>
            <w:pStyle w:val="TOC2"/>
            <w:tabs>
              <w:tab w:val="right" w:leader="dot" w:pos="9452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98167635" w:history="1">
            <w:r w:rsidR="009A6750">
              <w:rPr>
                <w:rStyle w:val="ab"/>
                <w:lang w:bidi="zh-CN"/>
              </w:rPr>
              <w:t>一、投标工具安装</w:t>
            </w:r>
            <w:r w:rsidR="009A6750">
              <w:tab/>
            </w:r>
            <w:r w:rsidR="009A6750">
              <w:fldChar w:fldCharType="begin"/>
            </w:r>
            <w:r w:rsidR="009A6750">
              <w:instrText xml:space="preserve"> PAGEREF _Toc98167635 \h </w:instrText>
            </w:r>
            <w:r w:rsidR="009A6750">
              <w:fldChar w:fldCharType="separate"/>
            </w:r>
            <w:r w:rsidR="009A6750">
              <w:t>3</w:t>
            </w:r>
            <w:r w:rsidR="009A6750">
              <w:fldChar w:fldCharType="end"/>
            </w:r>
          </w:hyperlink>
        </w:p>
        <w:p w14:paraId="0A69F8FB" w14:textId="77777777" w:rsidR="009A6750" w:rsidRDefault="009A6750">
          <w:pPr>
            <w:pStyle w:val="TOC2"/>
            <w:tabs>
              <w:tab w:val="right" w:leader="dot" w:pos="9452"/>
            </w:tabs>
            <w:rPr>
              <w:rFonts w:cstheme="minorBidi"/>
              <w:kern w:val="2"/>
              <w:sz w:val="21"/>
            </w:rPr>
          </w:pPr>
          <w:hyperlink w:anchor="_Toc98167636" w:history="1">
            <w:r>
              <w:rPr>
                <w:rStyle w:val="ab"/>
                <w:lang w:bidi="zh-CN"/>
              </w:rPr>
              <w:t>二、新建项目</w:t>
            </w:r>
            <w:r>
              <w:tab/>
            </w:r>
            <w:r>
              <w:fldChar w:fldCharType="begin"/>
            </w:r>
            <w:r>
              <w:instrText xml:space="preserve"> PAGEREF _Toc98167636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1E817B9E" w14:textId="77777777" w:rsidR="009A6750" w:rsidRDefault="009A6750">
          <w:pPr>
            <w:pStyle w:val="TOC2"/>
            <w:tabs>
              <w:tab w:val="right" w:leader="dot" w:pos="9452"/>
            </w:tabs>
            <w:rPr>
              <w:rFonts w:cstheme="minorBidi"/>
              <w:kern w:val="2"/>
              <w:sz w:val="21"/>
            </w:rPr>
          </w:pPr>
          <w:hyperlink w:anchor="_Toc98167637" w:history="1">
            <w:r>
              <w:rPr>
                <w:rStyle w:val="ab"/>
                <w:lang w:bidi="zh-CN"/>
              </w:rPr>
              <w:t>三、投标文件编制</w:t>
            </w:r>
            <w:r>
              <w:tab/>
            </w:r>
            <w:r>
              <w:fldChar w:fldCharType="begin"/>
            </w:r>
            <w:r>
              <w:instrText xml:space="preserve"> PAGEREF _Toc98167637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68702C58" w14:textId="77777777" w:rsidR="009A6750" w:rsidRDefault="009A6750">
          <w:pPr>
            <w:pStyle w:val="TOC2"/>
            <w:tabs>
              <w:tab w:val="right" w:leader="dot" w:pos="9452"/>
            </w:tabs>
            <w:rPr>
              <w:rFonts w:cstheme="minorBidi"/>
              <w:kern w:val="2"/>
              <w:sz w:val="21"/>
            </w:rPr>
          </w:pPr>
          <w:hyperlink w:anchor="_Toc98167638" w:history="1">
            <w:r>
              <w:rPr>
                <w:rStyle w:val="ab"/>
                <w:lang w:bidi="zh-CN"/>
              </w:rPr>
              <w:t>四、投标文件生成及签章</w:t>
            </w:r>
            <w:r>
              <w:tab/>
            </w:r>
            <w:r>
              <w:fldChar w:fldCharType="begin"/>
            </w:r>
            <w:r>
              <w:instrText xml:space="preserve"> PAGEREF _Toc98167638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14:paraId="326224E7" w14:textId="77777777" w:rsidR="009A6750" w:rsidRDefault="009A6750">
          <w:pPr>
            <w:pStyle w:val="TOC2"/>
            <w:tabs>
              <w:tab w:val="right" w:leader="dot" w:pos="9452"/>
            </w:tabs>
            <w:rPr>
              <w:rFonts w:cstheme="minorBidi"/>
              <w:kern w:val="2"/>
              <w:sz w:val="21"/>
            </w:rPr>
          </w:pPr>
          <w:hyperlink w:anchor="_Toc98167639" w:history="1">
            <w:r>
              <w:rPr>
                <w:rStyle w:val="ab"/>
                <w:lang w:bidi="zh-CN"/>
              </w:rPr>
              <w:t>五、投标文件打印</w:t>
            </w:r>
            <w:r>
              <w:tab/>
            </w:r>
            <w:r>
              <w:fldChar w:fldCharType="begin"/>
            </w:r>
            <w:r>
              <w:instrText xml:space="preserve"> PAGEREF _Toc98167639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7A2E9233" w14:textId="77777777" w:rsidR="009A6750" w:rsidRDefault="00000000">
          <w:r>
            <w:rPr>
              <w:rFonts w:asciiTheme="minorHAnsi" w:eastAsiaTheme="minorEastAsia" w:hAnsiTheme="minorHAnsi" w:cs="Times New Roman"/>
              <w:lang w:val="en-US" w:bidi="ar-SA"/>
            </w:rPr>
            <w:fldChar w:fldCharType="end"/>
          </w:r>
        </w:p>
      </w:sdtContent>
    </w:sdt>
    <w:p w14:paraId="67AB9806" w14:textId="77777777" w:rsidR="009A6750" w:rsidRDefault="009A6750"/>
    <w:p w14:paraId="3CF414CB" w14:textId="77777777" w:rsidR="009A6750" w:rsidRDefault="009A6750">
      <w:pPr>
        <w:rPr>
          <w:rFonts w:eastAsiaTheme="minorEastAsia" w:hint="eastAsia"/>
        </w:rPr>
      </w:pPr>
    </w:p>
    <w:p w14:paraId="7ACE77D3" w14:textId="77777777" w:rsidR="009A6750" w:rsidRDefault="009A6750">
      <w:pPr>
        <w:rPr>
          <w:rFonts w:eastAsiaTheme="minorEastAsia" w:hint="eastAsia"/>
        </w:rPr>
      </w:pPr>
    </w:p>
    <w:p w14:paraId="5DD7CFD0" w14:textId="77777777" w:rsidR="009A6750" w:rsidRDefault="009A6750">
      <w:pPr>
        <w:rPr>
          <w:rFonts w:eastAsiaTheme="minorEastAsia" w:hint="eastAsia"/>
        </w:rPr>
        <w:sectPr w:rsidR="009A6750">
          <w:pgSz w:w="12240" w:h="15840"/>
          <w:pgMar w:top="1503" w:right="1077" w:bottom="278" w:left="1701" w:header="720" w:footer="720" w:gutter="0"/>
          <w:cols w:space="720"/>
        </w:sectPr>
      </w:pPr>
    </w:p>
    <w:p w14:paraId="3B4C49A3" w14:textId="77777777" w:rsidR="009A6750" w:rsidRDefault="00000000">
      <w:pPr>
        <w:pStyle w:val="a3"/>
        <w:ind w:left="100" w:right="714" w:firstLineChars="200" w:firstLine="480"/>
        <w:jc w:val="both"/>
        <w:rPr>
          <w:rFonts w:ascii="微软雅黑" w:eastAsia="微软雅黑" w:hAnsi="微软雅黑" w:hint="eastAsia"/>
        </w:rPr>
      </w:pPr>
      <w:bookmarkStart w:id="0" w:name="_bookmark0"/>
      <w:bookmarkEnd w:id="0"/>
      <w:r>
        <w:rPr>
          <w:rFonts w:ascii="微软雅黑" w:eastAsia="微软雅黑" w:hAnsi="微软雅黑" w:hint="eastAsia"/>
        </w:rPr>
        <w:lastRenderedPageBreak/>
        <w:t>P</w:t>
      </w:r>
      <w:r>
        <w:rPr>
          <w:rFonts w:ascii="微软雅黑" w:eastAsia="微软雅黑" w:hAnsi="微软雅黑"/>
        </w:rPr>
        <w:t>S</w:t>
      </w:r>
      <w:r>
        <w:rPr>
          <w:rFonts w:ascii="微软雅黑" w:eastAsia="微软雅黑" w:hAnsi="微软雅黑" w:hint="eastAsia"/>
        </w:rPr>
        <w:t>：使用投标工具时请插入宁波地区投标工具锁或使用绑定投标工具的C</w:t>
      </w:r>
      <w:r>
        <w:rPr>
          <w:rFonts w:ascii="微软雅黑" w:eastAsia="微软雅黑" w:hAnsi="微软雅黑"/>
        </w:rPr>
        <w:t>A</w:t>
      </w:r>
      <w:r>
        <w:rPr>
          <w:rFonts w:ascii="微软雅黑" w:eastAsia="微软雅黑" w:hAnsi="微软雅黑" w:hint="eastAsia"/>
        </w:rPr>
        <w:t>锁，否则无法进行投标文件编制工作。</w:t>
      </w:r>
    </w:p>
    <w:p w14:paraId="78B1BB57" w14:textId="77777777" w:rsidR="009A6750" w:rsidRDefault="00000000">
      <w:pPr>
        <w:pStyle w:val="paragraph"/>
        <w:spacing w:before="0" w:beforeAutospacing="0" w:after="0" w:afterAutospacing="0" w:line="312" w:lineRule="auto"/>
        <w:ind w:firstLineChars="200" w:firstLine="480"/>
        <w:jc w:val="both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投标工具锁申办或C</w:t>
      </w:r>
      <w:r>
        <w:rPr>
          <w:rFonts w:ascii="微软雅黑" w:eastAsia="微软雅黑" w:hAnsi="微软雅黑"/>
        </w:rPr>
        <w:t>A</w:t>
      </w:r>
      <w:r>
        <w:rPr>
          <w:rFonts w:ascii="微软雅黑" w:eastAsia="微软雅黑" w:hAnsi="微软雅黑" w:hint="eastAsia"/>
        </w:rPr>
        <w:t>锁绑定地址：</w:t>
      </w:r>
    </w:p>
    <w:p w14:paraId="556D0399" w14:textId="77777777" w:rsidR="009A6750" w:rsidRDefault="00000000">
      <w:pPr>
        <w:pStyle w:val="paragraph"/>
        <w:spacing w:before="0" w:beforeAutospacing="0" w:after="0" w:afterAutospacing="0" w:line="312" w:lineRule="auto"/>
        <w:ind w:firstLineChars="200" w:firstLine="480"/>
        <w:jc w:val="both"/>
        <w:rPr>
          <w:rFonts w:hint="eastAsia"/>
        </w:rPr>
      </w:pPr>
      <w:r>
        <w:rPr>
          <w:rFonts w:ascii="Helvetica" w:hAnsi="Helvetica"/>
        </w:rPr>
        <w:t>http://commkey.pminfo.cn/RegisterRockey/Rockey/NewPageIndex.aspx</w:t>
      </w:r>
    </w:p>
    <w:p w14:paraId="522FDC53" w14:textId="77777777" w:rsidR="009A6750" w:rsidRDefault="009A6750">
      <w:pPr>
        <w:pStyle w:val="a3"/>
        <w:ind w:left="100" w:right="714" w:firstLine="480"/>
        <w:jc w:val="both"/>
        <w:rPr>
          <w:rFonts w:ascii="微软雅黑" w:eastAsia="微软雅黑" w:hAnsi="微软雅黑" w:hint="eastAsia"/>
          <w:lang w:val="en-US"/>
        </w:rPr>
      </w:pPr>
    </w:p>
    <w:p w14:paraId="11242A88" w14:textId="77777777" w:rsidR="009A6750" w:rsidRDefault="00000000">
      <w:pPr>
        <w:pStyle w:val="2"/>
      </w:pPr>
      <w:bookmarkStart w:id="1" w:name="_Toc98167635"/>
      <w:r>
        <w:rPr>
          <w:rFonts w:hint="eastAsia"/>
        </w:rPr>
        <w:t>一、投标工具安装</w:t>
      </w:r>
      <w:bookmarkEnd w:id="1"/>
    </w:p>
    <w:p w14:paraId="338056BC" w14:textId="77777777" w:rsidR="009A6750" w:rsidRDefault="00000000">
      <w:pPr>
        <w:pStyle w:val="3"/>
      </w:pPr>
      <w:r>
        <w:rPr>
          <w:rFonts w:hint="eastAsia"/>
        </w:rPr>
        <w:t>1</w:t>
      </w:r>
      <w:r>
        <w:t>.1</w:t>
      </w:r>
      <w:r>
        <w:rPr>
          <w:rFonts w:ascii="宋体" w:eastAsia="宋体" w:hAnsi="宋体" w:cs="宋体" w:hint="eastAsia"/>
        </w:rPr>
        <w:t>投标工具获取</w:t>
      </w:r>
    </w:p>
    <w:p w14:paraId="5D8C2E08" w14:textId="07286B24" w:rsidR="009A6750" w:rsidRDefault="00000000">
      <w:pPr>
        <w:pStyle w:val="a3"/>
        <w:spacing w:before="18"/>
        <w:rPr>
          <w:rFonts w:ascii="微软雅黑" w:eastAsia="微软雅黑" w:hAnsi="微软雅黑" w:hint="eastAsia"/>
          <w:color w:val="FF0000"/>
        </w:rPr>
      </w:pPr>
      <w:r>
        <w:rPr>
          <w:rFonts w:ascii="微软雅黑" w:eastAsia="微软雅黑" w:hAnsi="微软雅黑" w:hint="eastAsia"/>
        </w:rPr>
        <w:t>投标工具请从</w:t>
      </w:r>
      <w:r w:rsidR="00773465">
        <w:rPr>
          <w:rFonts w:ascii="微软雅黑" w:eastAsia="微软雅黑" w:hAnsi="微软雅黑" w:hint="eastAsia"/>
        </w:rPr>
        <w:t>阳光服务平台</w:t>
      </w:r>
      <w:r>
        <w:rPr>
          <w:rFonts w:ascii="微软雅黑" w:eastAsia="微软雅黑" w:hAnsi="微软雅黑" w:hint="eastAsia"/>
        </w:rPr>
        <w:t>网站下载安装。</w:t>
      </w:r>
      <w:r>
        <w:rPr>
          <w:rFonts w:ascii="微软雅黑" w:eastAsia="微软雅黑" w:hAnsi="微软雅黑" w:hint="eastAsia"/>
          <w:color w:val="FF0000"/>
        </w:rPr>
        <w:t>投标工具可以在线更新，投标单位只需安装一次即可实时更新至最新版本。</w:t>
      </w:r>
    </w:p>
    <w:p w14:paraId="26318FCF" w14:textId="6F2B3704" w:rsidR="00773465" w:rsidRDefault="00773465">
      <w:pPr>
        <w:pStyle w:val="a3"/>
        <w:spacing w:before="18"/>
        <w:rPr>
          <w:rFonts w:ascii="微软雅黑" w:eastAsia="微软雅黑" w:hAnsi="微软雅黑" w:hint="eastAsia"/>
          <w:color w:val="FF0000"/>
        </w:rPr>
      </w:pPr>
      <w:r>
        <w:rPr>
          <w:rFonts w:ascii="微软雅黑" w:eastAsia="微软雅黑" w:hAnsi="微软雅黑" w:hint="eastAsia"/>
          <w:color w:val="FF0000"/>
        </w:rPr>
        <w:t>阳光服务平台网址：</w:t>
      </w:r>
      <w:r w:rsidR="00C12757" w:rsidRPr="00C12757">
        <w:rPr>
          <w:rFonts w:ascii="微软雅黑" w:eastAsia="微软雅黑" w:hAnsi="微软雅黑"/>
          <w:color w:val="000000" w:themeColor="text1"/>
        </w:rPr>
        <w:t>http://115.238.178.69:8060/xe/login</w:t>
      </w:r>
    </w:p>
    <w:p w14:paraId="1852BF38" w14:textId="06117F50" w:rsidR="00773465" w:rsidRDefault="00773465">
      <w:pPr>
        <w:pStyle w:val="a3"/>
        <w:spacing w:before="18"/>
        <w:rPr>
          <w:rFonts w:ascii="微软雅黑" w:eastAsia="微软雅黑" w:hAnsi="微软雅黑" w:hint="eastAsia"/>
          <w:color w:val="FF0000"/>
        </w:rPr>
      </w:pPr>
      <w:r>
        <w:rPr>
          <w:noProof/>
        </w:rPr>
        <w:drawing>
          <wp:inline distT="0" distB="0" distL="0" distR="0" wp14:anchorId="684DE19F" wp14:editId="59638529">
            <wp:extent cx="6007100" cy="3980815"/>
            <wp:effectExtent l="0" t="0" r="0" b="635"/>
            <wp:docPr id="261945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4547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98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CDD9C" w14:textId="77777777" w:rsidR="009A6750" w:rsidRDefault="00000000">
      <w:pPr>
        <w:pStyle w:val="3"/>
      </w:pPr>
      <w:r>
        <w:rPr>
          <w:rFonts w:hint="eastAsia"/>
        </w:rPr>
        <w:lastRenderedPageBreak/>
        <w:t>1.</w:t>
      </w:r>
      <w:r>
        <w:t>2</w:t>
      </w:r>
      <w:r>
        <w:rPr>
          <w:rFonts w:ascii="宋体" w:eastAsia="宋体" w:hAnsi="宋体" w:cs="宋体" w:hint="eastAsia"/>
        </w:rPr>
        <w:t>投标工具安装包下载完成后，双击安装包进行安装</w:t>
      </w:r>
    </w:p>
    <w:p w14:paraId="3F0E7C78" w14:textId="0EB45DC6" w:rsidR="009A6750" w:rsidRDefault="00C12757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55D825D2" wp14:editId="602FC11A">
            <wp:extent cx="1952625" cy="2133600"/>
            <wp:effectExtent l="0" t="0" r="9525" b="0"/>
            <wp:docPr id="2053768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7686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B2B5A" w14:textId="484B2437" w:rsidR="00463A14" w:rsidRPr="00463A14" w:rsidRDefault="00000000" w:rsidP="00463A14">
      <w:pPr>
        <w:pStyle w:val="3"/>
        <w:rPr>
          <w:rFonts w:ascii="宋体" w:eastAsia="宋体" w:hAnsi="宋体" w:cs="宋体" w:hint="eastAsia"/>
        </w:rPr>
      </w:pPr>
      <w:r>
        <w:rPr>
          <w:rFonts w:hint="eastAsia"/>
        </w:rPr>
        <w:t>1</w:t>
      </w:r>
      <w:r>
        <w:t>.3</w:t>
      </w:r>
      <w:r w:rsidRPr="00463A14">
        <w:rPr>
          <w:rFonts w:ascii="宋体" w:eastAsia="宋体" w:hAnsi="宋体" w:cs="宋体" w:hint="eastAsia"/>
        </w:rPr>
        <w:t>根据安装</w:t>
      </w:r>
      <w:r>
        <w:rPr>
          <w:rFonts w:ascii="宋体" w:eastAsia="宋体" w:hAnsi="宋体" w:cs="宋体" w:hint="eastAsia"/>
        </w:rPr>
        <w:t>界面引导进行安装</w:t>
      </w:r>
    </w:p>
    <w:p w14:paraId="3F33A402" w14:textId="77777777" w:rsidR="009A6750" w:rsidRDefault="00000000">
      <w:pPr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点击下一步和同意许可协议即可安装完成</w:t>
      </w:r>
    </w:p>
    <w:p w14:paraId="3B27B219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3E51D7BD" wp14:editId="64CE51C3">
            <wp:extent cx="4749800" cy="3403600"/>
            <wp:effectExtent l="0" t="0" r="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0044" cy="34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84CF5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5A239974" wp14:editId="22C2DB66">
            <wp:extent cx="4749800" cy="3403600"/>
            <wp:effectExtent l="0" t="0" r="0" b="635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0044" cy="34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D5813" w14:textId="77777777" w:rsidR="009A6750" w:rsidRDefault="00000000">
      <w:pPr>
        <w:pStyle w:val="a3"/>
        <w:spacing w:before="18"/>
        <w:rPr>
          <w:rFonts w:ascii="微软雅黑" w:eastAsia="微软雅黑" w:hAnsi="微软雅黑"/>
        </w:rPr>
      </w:pPr>
      <w:r>
        <w:rPr>
          <w:noProof/>
          <w:lang w:val="en-US" w:bidi="ar-SA"/>
        </w:rPr>
        <w:drawing>
          <wp:inline distT="0" distB="0" distL="0" distR="0" wp14:anchorId="28678CE2" wp14:editId="27946FC1">
            <wp:extent cx="4749800" cy="3403600"/>
            <wp:effectExtent l="0" t="0" r="0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0044" cy="34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E624A" w14:textId="0C2382D1" w:rsidR="00463A14" w:rsidRDefault="00463A14" w:rsidP="00463A14">
      <w:pPr>
        <w:pStyle w:val="4"/>
      </w:pPr>
      <w:r w:rsidRPr="00463A14">
        <w:rPr>
          <w:rFonts w:ascii="Noto Sans Mono CJK JP Regular" w:eastAsia="Noto Sans Mono CJK JP Regular" w:hAnsi="Noto Sans Mono CJK JP Regular" w:hint="eastAsia"/>
        </w:rPr>
        <w:t>1.4</w:t>
      </w:r>
      <w:r w:rsidRPr="00463A14">
        <w:rPr>
          <w:rFonts w:hint="eastAsia"/>
        </w:rPr>
        <w:t>安装驱动程序</w:t>
      </w:r>
    </w:p>
    <w:p w14:paraId="2BB4B9C4" w14:textId="2F588246" w:rsidR="00463A14" w:rsidRPr="00463A14" w:rsidRDefault="00463A14" w:rsidP="00463A14">
      <w:pPr>
        <w:rPr>
          <w:rFonts w:ascii="微软雅黑" w:eastAsia="微软雅黑" w:hAnsi="微软雅黑" w:hint="eastAsia"/>
          <w:sz w:val="24"/>
          <w:szCs w:val="24"/>
        </w:rPr>
      </w:pPr>
      <w:r w:rsidRPr="00463A14">
        <w:rPr>
          <w:rFonts w:ascii="微软雅黑" w:eastAsia="微软雅黑" w:hAnsi="微软雅黑" w:hint="eastAsia"/>
          <w:sz w:val="24"/>
          <w:szCs w:val="24"/>
        </w:rPr>
        <w:t>下载</w:t>
      </w:r>
      <w:r>
        <w:rPr>
          <w:rFonts w:ascii="微软雅黑" w:eastAsia="微软雅黑" w:hAnsi="微软雅黑" w:hint="eastAsia"/>
          <w:sz w:val="24"/>
          <w:szCs w:val="24"/>
        </w:rPr>
        <w:t>品茗驱动。</w:t>
      </w:r>
    </w:p>
    <w:p w14:paraId="1BA8785B" w14:textId="4CDC5410" w:rsidR="00463A14" w:rsidRDefault="00463A14" w:rsidP="00463A14">
      <w:pPr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3B91C4B3" wp14:editId="6C39D86F">
            <wp:extent cx="6007100" cy="3582670"/>
            <wp:effectExtent l="0" t="0" r="0" b="0"/>
            <wp:docPr id="7484350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4350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58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BD0B" w14:textId="089DF8A5" w:rsidR="00463A14" w:rsidRPr="00463A14" w:rsidRDefault="00463A14" w:rsidP="00463A14">
      <w:pPr>
        <w:rPr>
          <w:rFonts w:ascii="微软雅黑" w:eastAsia="微软雅黑" w:hAnsi="微软雅黑"/>
          <w:sz w:val="24"/>
          <w:szCs w:val="24"/>
        </w:rPr>
      </w:pPr>
      <w:r w:rsidRPr="00463A14">
        <w:rPr>
          <w:rFonts w:ascii="微软雅黑" w:eastAsia="微软雅黑" w:hAnsi="微软雅黑" w:hint="eastAsia"/>
          <w:sz w:val="24"/>
          <w:szCs w:val="24"/>
        </w:rPr>
        <w:t>双击运行</w:t>
      </w:r>
      <w:r>
        <w:rPr>
          <w:rFonts w:ascii="微软雅黑" w:eastAsia="微软雅黑" w:hAnsi="微软雅黑" w:hint="eastAsia"/>
          <w:sz w:val="24"/>
          <w:szCs w:val="24"/>
        </w:rPr>
        <w:t>，根据向导完成驱动安装。</w:t>
      </w:r>
    </w:p>
    <w:p w14:paraId="15CFE0EF" w14:textId="36F50A58" w:rsidR="00463A14" w:rsidRDefault="00463A14" w:rsidP="00463A14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719AACB4" wp14:editId="55E07451">
            <wp:extent cx="2343150" cy="2143125"/>
            <wp:effectExtent l="0" t="0" r="0" b="9525"/>
            <wp:docPr id="19660634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06347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91E15" w14:textId="1AD3C507" w:rsidR="0091019B" w:rsidRPr="00463A14" w:rsidRDefault="0091019B" w:rsidP="00463A14">
      <w:pPr>
        <w:rPr>
          <w:rFonts w:eastAsiaTheme="minorEastAsia" w:hint="eastAsia"/>
        </w:rPr>
      </w:pPr>
      <w:r>
        <w:rPr>
          <w:noProof/>
        </w:rPr>
        <w:lastRenderedPageBreak/>
        <w:drawing>
          <wp:inline distT="0" distB="0" distL="114300" distR="114300" wp14:anchorId="493A5643" wp14:editId="5E0C356F">
            <wp:extent cx="4943475" cy="3486150"/>
            <wp:effectExtent l="0" t="0" r="9525" b="0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8C186" w14:textId="77777777" w:rsidR="009A6750" w:rsidRDefault="00000000">
      <w:pPr>
        <w:pStyle w:val="2"/>
      </w:pPr>
      <w:bookmarkStart w:id="2" w:name="_Toc98167636"/>
      <w:r>
        <w:rPr>
          <w:rFonts w:hint="eastAsia"/>
        </w:rPr>
        <w:t>二、新建项目</w:t>
      </w:r>
      <w:bookmarkEnd w:id="2"/>
    </w:p>
    <w:p w14:paraId="2D74E575" w14:textId="77777777" w:rsidR="009A6750" w:rsidRDefault="00000000">
      <w:pPr>
        <w:pStyle w:val="3"/>
      </w:pPr>
      <w:r>
        <w:t>2.1</w:t>
      </w:r>
      <w:r>
        <w:rPr>
          <w:rFonts w:ascii="宋体" w:eastAsia="宋体" w:hAnsi="宋体" w:cs="宋体" w:hint="eastAsia"/>
        </w:rPr>
        <w:t>双击投标工具图标打开投标工具</w:t>
      </w:r>
    </w:p>
    <w:p w14:paraId="789380AF" w14:textId="66978258" w:rsidR="009A6750" w:rsidRDefault="00C12757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5D706693" wp14:editId="3C1BF1DD">
            <wp:extent cx="1952625" cy="2133600"/>
            <wp:effectExtent l="0" t="0" r="9525" b="0"/>
            <wp:docPr id="13934054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4054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CA8D8" w14:textId="77777777" w:rsidR="009A6750" w:rsidRDefault="00000000">
      <w:pPr>
        <w:pStyle w:val="3"/>
        <w:rPr>
          <w:rFonts w:ascii="宋体" w:eastAsia="宋体" w:hAnsi="宋体" w:cs="宋体" w:hint="eastAsia"/>
        </w:rPr>
      </w:pPr>
      <w:r>
        <w:t>2.2</w:t>
      </w:r>
      <w:r>
        <w:rPr>
          <w:rFonts w:ascii="宋体" w:eastAsia="宋体" w:hAnsi="宋体" w:cs="宋体" w:hint="eastAsia"/>
        </w:rPr>
        <w:t>点击新建项目</w:t>
      </w:r>
    </w:p>
    <w:p w14:paraId="59A63644" w14:textId="77777777" w:rsidR="009A6750" w:rsidRDefault="00000000">
      <w:pPr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需插入投标工具锁或已绑定投标工具的C</w:t>
      </w:r>
      <w:r>
        <w:rPr>
          <w:rFonts w:ascii="微软雅黑" w:eastAsia="微软雅黑" w:hAnsi="微软雅黑"/>
          <w:sz w:val="24"/>
          <w:szCs w:val="24"/>
        </w:rPr>
        <w:t>A</w:t>
      </w:r>
      <w:r>
        <w:rPr>
          <w:rFonts w:ascii="微软雅黑" w:eastAsia="微软雅黑" w:hAnsi="微软雅黑" w:hint="eastAsia"/>
          <w:sz w:val="24"/>
          <w:szCs w:val="24"/>
        </w:rPr>
        <w:t>锁，如下图提示信息为投标工具中的投标人名称，投标工具只能读取投标工具锁中的名称，不可更改</w:t>
      </w:r>
    </w:p>
    <w:p w14:paraId="587CB9B3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3250155F" wp14:editId="4550B63A">
            <wp:extent cx="6007100" cy="3222625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CF08D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446BAB4F" wp14:editId="7197C02D">
            <wp:extent cx="6007100" cy="323850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39F8" w14:textId="77777777" w:rsidR="009A6750" w:rsidRDefault="00000000">
      <w:pPr>
        <w:pStyle w:val="3"/>
      </w:pPr>
      <w:r>
        <w:rPr>
          <w:rFonts w:hint="eastAsia"/>
        </w:rPr>
        <w:lastRenderedPageBreak/>
        <w:t>2</w:t>
      </w:r>
      <w:r>
        <w:t>.3</w:t>
      </w:r>
      <w:r>
        <w:rPr>
          <w:rFonts w:ascii="宋体" w:eastAsia="宋体" w:hAnsi="宋体" w:cs="宋体" w:hint="eastAsia"/>
        </w:rPr>
        <w:t>选择招标文件</w:t>
      </w:r>
    </w:p>
    <w:p w14:paraId="561DDCBF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65B46D51" wp14:editId="55D296B7">
            <wp:extent cx="6007100" cy="322262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A7CC1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选择后缀名为“*.招标文件”的电子招标文件，点击打开。若该项目发过补充文件，则选择的格式为“*.补充文件”格式的补充文件。</w:t>
      </w:r>
    </w:p>
    <w:p w14:paraId="7180CB22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0AECBF9A" wp14:editId="377F379C">
            <wp:extent cx="6007100" cy="3235325"/>
            <wp:effectExtent l="0" t="0" r="0" b="317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DBB14" w14:textId="77777777" w:rsidR="009A6750" w:rsidRDefault="00000000">
      <w:pPr>
        <w:pStyle w:val="2"/>
      </w:pPr>
      <w:bookmarkStart w:id="3" w:name="_Toc98167637"/>
      <w:r>
        <w:rPr>
          <w:rFonts w:hint="eastAsia"/>
        </w:rPr>
        <w:lastRenderedPageBreak/>
        <w:t>三、投标文件编制</w:t>
      </w:r>
      <w:bookmarkEnd w:id="3"/>
    </w:p>
    <w:p w14:paraId="44FEE57A" w14:textId="77777777" w:rsidR="009A6750" w:rsidRDefault="00000000">
      <w:pPr>
        <w:pStyle w:val="3"/>
      </w:pPr>
      <w:r>
        <w:rPr>
          <w:rFonts w:hint="eastAsia"/>
        </w:rPr>
        <w:t>3</w:t>
      </w:r>
      <w:r>
        <w:t>.1</w:t>
      </w:r>
      <w:r>
        <w:rPr>
          <w:rFonts w:ascii="宋体" w:eastAsia="宋体" w:hAnsi="宋体" w:cs="宋体" w:hint="eastAsia"/>
        </w:rPr>
        <w:t>填写投标信息</w:t>
      </w:r>
    </w:p>
    <w:p w14:paraId="01B652DD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所有带星号的项都必须填写</w:t>
      </w:r>
    </w:p>
    <w:p w14:paraId="4A959E15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26852C26" wp14:editId="5DFB646D">
            <wp:extent cx="6007100" cy="322580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E7581" w14:textId="77777777" w:rsidR="009A6750" w:rsidRDefault="00000000">
      <w:pPr>
        <w:pStyle w:val="3"/>
      </w:pPr>
      <w:r>
        <w:rPr>
          <w:rFonts w:hint="eastAsia"/>
        </w:rPr>
        <w:t>3.</w:t>
      </w:r>
      <w:r>
        <w:t>2</w:t>
      </w:r>
      <w:r>
        <w:rPr>
          <w:rFonts w:ascii="宋体" w:eastAsia="宋体" w:hAnsi="宋体" w:cs="宋体" w:hint="eastAsia"/>
        </w:rPr>
        <w:t>导入标书</w:t>
      </w:r>
    </w:p>
    <w:p w14:paraId="394EB998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根据招标文件要求导入相关内容</w:t>
      </w:r>
    </w:p>
    <w:p w14:paraId="1C32CCFE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10489366" wp14:editId="4B4B75D0">
            <wp:extent cx="6007100" cy="3235325"/>
            <wp:effectExtent l="0" t="0" r="0" b="317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EFEC5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点击导入文件按钮</w:t>
      </w:r>
    </w:p>
    <w:p w14:paraId="62B0A4E1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28F38A86" wp14:editId="221607FB">
            <wp:extent cx="6007100" cy="3216275"/>
            <wp:effectExtent l="0" t="0" r="0" b="317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395C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选择word或PDF文件点击“打开”</w:t>
      </w:r>
    </w:p>
    <w:p w14:paraId="294F4E4C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423CDEBB" wp14:editId="34398EC4">
            <wp:extent cx="6007100" cy="323850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B8536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文件导入后若需调整重新导入，请点击清除文件</w:t>
      </w:r>
    </w:p>
    <w:p w14:paraId="37B24D06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1F26BF16" wp14:editId="2C7D6637">
            <wp:extent cx="6007100" cy="3232150"/>
            <wp:effectExtent l="0" t="0" r="0" b="635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1A1F1" w14:textId="77777777" w:rsidR="009A6750" w:rsidRDefault="009A6750">
      <w:pPr>
        <w:pStyle w:val="3"/>
        <w:rPr>
          <w:rFonts w:ascii="微软雅黑" w:eastAsia="微软雅黑" w:hAnsi="微软雅黑" w:hint="eastAsia"/>
        </w:rPr>
      </w:pPr>
    </w:p>
    <w:p w14:paraId="46EE6E52" w14:textId="77777777" w:rsidR="009A6750" w:rsidRDefault="00000000">
      <w:pPr>
        <w:pStyle w:val="3"/>
      </w:pPr>
      <w:r>
        <w:rPr>
          <w:rFonts w:hint="eastAsia"/>
        </w:rPr>
        <w:t>3</w:t>
      </w:r>
      <w:r>
        <w:t>.</w:t>
      </w:r>
      <w:r>
        <w:rPr>
          <w:rFonts w:eastAsia="宋体" w:hint="eastAsia"/>
          <w:lang w:val="en-US"/>
        </w:rPr>
        <w:t>3</w:t>
      </w:r>
      <w:r>
        <w:rPr>
          <w:rFonts w:ascii="宋体" w:eastAsia="宋体" w:hAnsi="宋体" w:cs="宋体" w:hint="eastAsia"/>
        </w:rPr>
        <w:t>导入投标工程量清单</w:t>
      </w:r>
    </w:p>
    <w:p w14:paraId="440B1C7A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点击导入文件</w:t>
      </w:r>
    </w:p>
    <w:p w14:paraId="7950423E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61C720CC" wp14:editId="2F4223A1">
            <wp:extent cx="6007100" cy="3228975"/>
            <wp:effectExtent l="0" t="0" r="0" b="952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A4122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选择xml格式投标清单，点击“打开”按钮导入</w:t>
      </w:r>
    </w:p>
    <w:p w14:paraId="7F716B85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175D9216" wp14:editId="7BBA0B1D">
            <wp:extent cx="6007100" cy="3216275"/>
            <wp:effectExtent l="0" t="0" r="0" b="317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6DA08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投标清单导入过程中工具会自动进行检查，检查内容无误则导入成功。投标清单检查有错误，可以点击查看详情按钮查看问题</w:t>
      </w:r>
    </w:p>
    <w:p w14:paraId="7C57438A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</w:rPr>
        <w:t>注：投标清单检查出现问题清单不会导入到工具，需要将问题修正后重新导入才行</w:t>
      </w:r>
    </w:p>
    <w:p w14:paraId="3AC6EEC8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2B494F6C" wp14:editId="3678ADB0">
            <wp:extent cx="6007100" cy="3219450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34CFD" w14:textId="77777777" w:rsidR="009A6750" w:rsidRDefault="00000000">
      <w:pPr>
        <w:pStyle w:val="3"/>
      </w:pPr>
      <w:r>
        <w:rPr>
          <w:rFonts w:hint="eastAsia"/>
        </w:rPr>
        <w:lastRenderedPageBreak/>
        <w:t>3</w:t>
      </w:r>
      <w:r>
        <w:t>.</w:t>
      </w:r>
      <w:r>
        <w:rPr>
          <w:rFonts w:eastAsia="宋体" w:hint="eastAsia"/>
          <w:lang w:val="en-US"/>
        </w:rPr>
        <w:t>4</w:t>
      </w:r>
      <w:r>
        <w:rPr>
          <w:rFonts w:ascii="宋体" w:eastAsia="宋体" w:hAnsi="宋体" w:cs="宋体" w:hint="eastAsia"/>
        </w:rPr>
        <w:t>投标文件完整性检查</w:t>
      </w:r>
    </w:p>
    <w:p w14:paraId="6B6D7A0C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点击检查按钮，可以对投标文件的完整性进行检查</w:t>
      </w:r>
    </w:p>
    <w:p w14:paraId="61F00D2D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4EAC0F67" wp14:editId="39D7D3C9">
            <wp:extent cx="6007100" cy="3228975"/>
            <wp:effectExtent l="0" t="0" r="0" b="952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66A10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27E4990B" wp14:editId="07CFF85E">
            <wp:extent cx="6007100" cy="321945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C52D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检查无误即可生成投标文件</w:t>
      </w:r>
    </w:p>
    <w:p w14:paraId="398C0F43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5077D88F" wp14:editId="20BBB873">
            <wp:extent cx="6007100" cy="3225800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254DB" w14:textId="77777777" w:rsidR="009A6750" w:rsidRDefault="00000000">
      <w:pPr>
        <w:pStyle w:val="2"/>
      </w:pPr>
      <w:bookmarkStart w:id="4" w:name="_Toc98167638"/>
      <w:r>
        <w:rPr>
          <w:rFonts w:hint="eastAsia"/>
        </w:rPr>
        <w:t>四、投标文件生成及签章</w:t>
      </w:r>
      <w:bookmarkEnd w:id="4"/>
    </w:p>
    <w:p w14:paraId="1EEE3565" w14:textId="77777777" w:rsidR="009A6750" w:rsidRDefault="00000000">
      <w:pPr>
        <w:pStyle w:val="3"/>
      </w:pPr>
      <w:r>
        <w:rPr>
          <w:rFonts w:hint="eastAsia"/>
        </w:rPr>
        <w:t>4</w:t>
      </w:r>
      <w:r>
        <w:t>.1</w:t>
      </w:r>
      <w:r>
        <w:rPr>
          <w:rFonts w:ascii="宋体" w:eastAsia="宋体" w:hAnsi="宋体" w:cs="宋体" w:hint="eastAsia"/>
        </w:rPr>
        <w:t>确认唱标信息</w:t>
      </w:r>
    </w:p>
    <w:p w14:paraId="33832362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点击生成投标文件按钮</w:t>
      </w:r>
    </w:p>
    <w:p w14:paraId="48F12936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5C9FC6BA" wp14:editId="7897BB30">
            <wp:extent cx="6007100" cy="3209925"/>
            <wp:effectExtent l="0" t="0" r="0" b="952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6E8D0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确认唱标信息，确认无误点击确定</w:t>
      </w:r>
    </w:p>
    <w:p w14:paraId="77DE587D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6FF516AC" wp14:editId="2873B69A">
            <wp:extent cx="6007100" cy="3209925"/>
            <wp:effectExtent l="0" t="0" r="0" b="952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5A6F4" w14:textId="77777777" w:rsidR="009A6750" w:rsidRDefault="00000000">
      <w:pPr>
        <w:pStyle w:val="3"/>
      </w:pPr>
      <w:r>
        <w:t>4.2</w:t>
      </w:r>
      <w:r>
        <w:rPr>
          <w:rFonts w:ascii="宋体" w:eastAsia="宋体" w:hAnsi="宋体" w:cs="宋体" w:hint="eastAsia"/>
        </w:rPr>
        <w:t>选择生成的投标文件保存位置，点击“保存”</w:t>
      </w:r>
    </w:p>
    <w:p w14:paraId="161295B7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7A30FDFF" wp14:editId="448D077D">
            <wp:extent cx="6007100" cy="3222625"/>
            <wp:effectExtent l="0" t="0" r="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6545C" w14:textId="77777777" w:rsidR="009A6750" w:rsidRDefault="00000000">
      <w:pPr>
        <w:pStyle w:val="3"/>
      </w:pPr>
      <w:r>
        <w:rPr>
          <w:rFonts w:hint="eastAsia"/>
        </w:rPr>
        <w:lastRenderedPageBreak/>
        <w:t>4</w:t>
      </w:r>
      <w:r>
        <w:t>.3</w:t>
      </w:r>
      <w:r>
        <w:rPr>
          <w:rFonts w:ascii="宋体" w:eastAsia="宋体" w:hAnsi="宋体" w:cs="宋体" w:hint="eastAsia"/>
        </w:rPr>
        <w:t>投标文件签章</w:t>
      </w:r>
    </w:p>
    <w:p w14:paraId="27DF472F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投标文件保存后，会弹出签章页面</w:t>
      </w:r>
    </w:p>
    <w:p w14:paraId="3BBA8FEB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716516F5" wp14:editId="4E2E98F5">
            <wp:extent cx="6007100" cy="3213100"/>
            <wp:effectExtent l="0" t="0" r="0" b="635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00CE6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点击本地签章，选择单页盖章或多页盖章</w:t>
      </w:r>
    </w:p>
    <w:p w14:paraId="716BCE49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6CAED4D4" wp14:editId="0A27C374">
            <wp:extent cx="6007100" cy="3232785"/>
            <wp:effectExtent l="0" t="0" r="0" b="571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5B4BD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按招标文件要求签章完毕后，点击“确定”按钮，确认完成后，投标文件生成成功</w:t>
      </w:r>
    </w:p>
    <w:p w14:paraId="548397FE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3281E520" wp14:editId="3C3FC801">
            <wp:extent cx="6007100" cy="3228975"/>
            <wp:effectExtent l="0" t="0" r="0" b="9525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AC33D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75E89DDC" wp14:editId="77FCF668">
            <wp:extent cx="6007100" cy="3209925"/>
            <wp:effectExtent l="0" t="0" r="0" b="9525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0DE71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3E85ECCA" wp14:editId="32D9E8B6">
            <wp:extent cx="6007100" cy="3228975"/>
            <wp:effectExtent l="0" t="0" r="0" b="9525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26261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生成的标书有两份，分别为已加密投标文件和未加密投标文件，可按招标文件要求上传至各地区交易平台，电子标书请妥善保存</w:t>
      </w:r>
    </w:p>
    <w:p w14:paraId="75B4E818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6CC15419" wp14:editId="4FC435F2">
            <wp:extent cx="6007100" cy="46863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8DE26" w14:textId="77777777" w:rsidR="009A6750" w:rsidRDefault="00000000">
      <w:pPr>
        <w:pStyle w:val="2"/>
      </w:pPr>
      <w:bookmarkStart w:id="5" w:name="_Toc98167639"/>
      <w:r>
        <w:rPr>
          <w:rFonts w:hint="eastAsia"/>
        </w:rPr>
        <w:t>五、投标文件打印</w:t>
      </w:r>
      <w:bookmarkEnd w:id="5"/>
    </w:p>
    <w:p w14:paraId="78AF3457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点击“打开项目”</w:t>
      </w:r>
    </w:p>
    <w:p w14:paraId="7477D3F4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3556704A" wp14:editId="501E8586">
            <wp:extent cx="6007100" cy="32321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B3CA4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选择生成的投标文件</w:t>
      </w:r>
    </w:p>
    <w:p w14:paraId="2E2222F1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3DF539D3" wp14:editId="03B82CD2">
            <wp:extent cx="6007100" cy="3235325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33657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点击“投标文件打印“”</w:t>
      </w:r>
    </w:p>
    <w:p w14:paraId="066889B1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4B9C2D9C" wp14:editId="418E91CA">
            <wp:extent cx="6007100" cy="32258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6F5EF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勾选投标文件组成一键打印</w:t>
      </w:r>
    </w:p>
    <w:p w14:paraId="35C5B93A" w14:textId="77777777" w:rsidR="009A6750" w:rsidRDefault="00000000">
      <w:pPr>
        <w:pStyle w:val="a3"/>
        <w:spacing w:before="18"/>
        <w:rPr>
          <w:rFonts w:ascii="微软雅黑" w:eastAsiaTheme="minorEastAsia" w:hAnsi="微软雅黑" w:hint="eastAsia"/>
        </w:rPr>
      </w:pPr>
      <w:r>
        <w:rPr>
          <w:noProof/>
          <w:lang w:val="en-US" w:bidi="ar-SA"/>
        </w:rPr>
        <w:drawing>
          <wp:inline distT="0" distB="0" distL="0" distR="0" wp14:anchorId="157BBD3D" wp14:editId="4717923E">
            <wp:extent cx="6007100" cy="32289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B305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或导出PDF文件到本地进行打印</w:t>
      </w:r>
    </w:p>
    <w:p w14:paraId="5B63B58F" w14:textId="77777777" w:rsidR="009A6750" w:rsidRDefault="00000000">
      <w:pPr>
        <w:pStyle w:val="a3"/>
        <w:spacing w:before="18"/>
        <w:rPr>
          <w:rFonts w:ascii="微软雅黑" w:eastAsia="微软雅黑" w:hAnsi="微软雅黑" w:hint="eastAsia"/>
        </w:rPr>
      </w:pPr>
      <w:r>
        <w:rPr>
          <w:noProof/>
          <w:lang w:val="en-US" w:bidi="ar-SA"/>
        </w:rPr>
        <w:lastRenderedPageBreak/>
        <w:drawing>
          <wp:inline distT="0" distB="0" distL="0" distR="0" wp14:anchorId="6E52407E" wp14:editId="64811829">
            <wp:extent cx="6007100" cy="32385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6750">
      <w:pgSz w:w="12240" w:h="15840"/>
      <w:pgMar w:top="1500" w:right="108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82939" w14:textId="77777777" w:rsidR="003739C9" w:rsidRDefault="003739C9">
      <w:pPr>
        <w:spacing w:after="0" w:line="240" w:lineRule="auto"/>
      </w:pPr>
      <w:r>
        <w:separator/>
      </w:r>
    </w:p>
  </w:endnote>
  <w:endnote w:type="continuationSeparator" w:id="0">
    <w:p w14:paraId="678577FF" w14:textId="77777777" w:rsidR="003739C9" w:rsidRDefault="0037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Regular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FC91" w14:textId="77777777" w:rsidR="009A6750" w:rsidRDefault="009A6750">
    <w:pPr>
      <w:pStyle w:val="a7"/>
      <w:ind w:firstLineChars="1850" w:firstLine="33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56F1A" w14:textId="77777777" w:rsidR="003739C9" w:rsidRDefault="003739C9">
      <w:pPr>
        <w:spacing w:after="0" w:line="240" w:lineRule="auto"/>
      </w:pPr>
      <w:r>
        <w:separator/>
      </w:r>
    </w:p>
  </w:footnote>
  <w:footnote w:type="continuationSeparator" w:id="0">
    <w:p w14:paraId="1B4EDF48" w14:textId="77777777" w:rsidR="003739C9" w:rsidRDefault="00373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2AB1"/>
    <w:rsid w:val="00022291"/>
    <w:rsid w:val="00032E35"/>
    <w:rsid w:val="00035BE4"/>
    <w:rsid w:val="00042C38"/>
    <w:rsid w:val="000622DF"/>
    <w:rsid w:val="000671EB"/>
    <w:rsid w:val="00096D97"/>
    <w:rsid w:val="000A2479"/>
    <w:rsid w:val="000D317A"/>
    <w:rsid w:val="000D5C12"/>
    <w:rsid w:val="000F080B"/>
    <w:rsid w:val="00105025"/>
    <w:rsid w:val="00143B2B"/>
    <w:rsid w:val="00175974"/>
    <w:rsid w:val="00181717"/>
    <w:rsid w:val="001A1E1E"/>
    <w:rsid w:val="001B5EA4"/>
    <w:rsid w:val="001C121D"/>
    <w:rsid w:val="001E4A59"/>
    <w:rsid w:val="001F2500"/>
    <w:rsid w:val="0021612C"/>
    <w:rsid w:val="00222BCD"/>
    <w:rsid w:val="002544DD"/>
    <w:rsid w:val="00282C02"/>
    <w:rsid w:val="00296E2F"/>
    <w:rsid w:val="002A77FF"/>
    <w:rsid w:val="002B0369"/>
    <w:rsid w:val="002B66CE"/>
    <w:rsid w:val="002C62FA"/>
    <w:rsid w:val="002D09F3"/>
    <w:rsid w:val="00304625"/>
    <w:rsid w:val="003121A4"/>
    <w:rsid w:val="00334A28"/>
    <w:rsid w:val="0037329D"/>
    <w:rsid w:val="003739C9"/>
    <w:rsid w:val="00382462"/>
    <w:rsid w:val="003A1AFD"/>
    <w:rsid w:val="003B60BF"/>
    <w:rsid w:val="004143AE"/>
    <w:rsid w:val="00415CF5"/>
    <w:rsid w:val="004328A6"/>
    <w:rsid w:val="00463A14"/>
    <w:rsid w:val="00495BD5"/>
    <w:rsid w:val="004D22CC"/>
    <w:rsid w:val="004D2FA5"/>
    <w:rsid w:val="00522BA0"/>
    <w:rsid w:val="00554740"/>
    <w:rsid w:val="005E1C69"/>
    <w:rsid w:val="00610A18"/>
    <w:rsid w:val="006414B5"/>
    <w:rsid w:val="006764C9"/>
    <w:rsid w:val="006838D9"/>
    <w:rsid w:val="006A791D"/>
    <w:rsid w:val="007323AB"/>
    <w:rsid w:val="00741375"/>
    <w:rsid w:val="00773465"/>
    <w:rsid w:val="007756FB"/>
    <w:rsid w:val="007E02ED"/>
    <w:rsid w:val="007E5EDD"/>
    <w:rsid w:val="007F47B2"/>
    <w:rsid w:val="007F575A"/>
    <w:rsid w:val="00813A55"/>
    <w:rsid w:val="00823D3D"/>
    <w:rsid w:val="00865D13"/>
    <w:rsid w:val="00880B71"/>
    <w:rsid w:val="00890A8A"/>
    <w:rsid w:val="008A1DC3"/>
    <w:rsid w:val="008C7C25"/>
    <w:rsid w:val="008D0D41"/>
    <w:rsid w:val="008E69EB"/>
    <w:rsid w:val="0091019B"/>
    <w:rsid w:val="0091460B"/>
    <w:rsid w:val="00952405"/>
    <w:rsid w:val="009731A5"/>
    <w:rsid w:val="00985C5D"/>
    <w:rsid w:val="009A6750"/>
    <w:rsid w:val="009C69C8"/>
    <w:rsid w:val="00A4787B"/>
    <w:rsid w:val="00A602FB"/>
    <w:rsid w:val="00A81BCF"/>
    <w:rsid w:val="00A92A59"/>
    <w:rsid w:val="00A968C6"/>
    <w:rsid w:val="00AC1074"/>
    <w:rsid w:val="00B60480"/>
    <w:rsid w:val="00B72AB1"/>
    <w:rsid w:val="00B92D00"/>
    <w:rsid w:val="00BB1569"/>
    <w:rsid w:val="00BC3E91"/>
    <w:rsid w:val="00BD761B"/>
    <w:rsid w:val="00C12757"/>
    <w:rsid w:val="00C264E2"/>
    <w:rsid w:val="00C50E4F"/>
    <w:rsid w:val="00C54CA4"/>
    <w:rsid w:val="00C83192"/>
    <w:rsid w:val="00C8441A"/>
    <w:rsid w:val="00CD73E5"/>
    <w:rsid w:val="00CE5C2E"/>
    <w:rsid w:val="00D4735E"/>
    <w:rsid w:val="00D51319"/>
    <w:rsid w:val="00D61EE0"/>
    <w:rsid w:val="00D75692"/>
    <w:rsid w:val="00D84335"/>
    <w:rsid w:val="00D859C8"/>
    <w:rsid w:val="00D95564"/>
    <w:rsid w:val="00EA6EFC"/>
    <w:rsid w:val="00ED4E72"/>
    <w:rsid w:val="00F01B6E"/>
    <w:rsid w:val="00F103E5"/>
    <w:rsid w:val="00F133DF"/>
    <w:rsid w:val="00F31248"/>
    <w:rsid w:val="00F54B48"/>
    <w:rsid w:val="00F84D7D"/>
    <w:rsid w:val="00FA315D"/>
    <w:rsid w:val="00FA5A9D"/>
    <w:rsid w:val="00FE7B4E"/>
    <w:rsid w:val="7B8E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EF44184"/>
  <w15:docId w15:val="{AF92CBAB-15A8-4403-948D-863DA48F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1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inorEastAsia" w:hAnsiTheme="majorHAnsi" w:cstheme="majorBidi"/>
      <w:b/>
      <w:bCs/>
      <w:w w:val="111"/>
      <w:sz w:val="2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TOC3">
    <w:name w:val="toc 3"/>
    <w:basedOn w:val="a"/>
    <w:next w:val="a"/>
    <w:uiPriority w:val="39"/>
    <w:unhideWhenUsed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  <w:lang w:val="en-US" w:bidi="ar-SA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4">
    <w:name w:val="toc 4"/>
    <w:basedOn w:val="a"/>
    <w:next w:val="a"/>
    <w:uiPriority w:val="39"/>
    <w:unhideWhenUsed/>
    <w:pPr>
      <w:ind w:leftChars="600" w:left="1260"/>
    </w:pPr>
  </w:style>
  <w:style w:type="paragraph" w:styleId="TOC2">
    <w:name w:val="toc 2"/>
    <w:basedOn w:val="a"/>
    <w:next w:val="a"/>
    <w:uiPriority w:val="39"/>
    <w:unhideWhenUsed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 w:cs="Times New Roman"/>
      <w:lang w:val="en-US" w:bidi="ar-SA"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kern w:val="0"/>
      <w:sz w:val="32"/>
      <w:szCs w:val="32"/>
      <w:lang w:val="zh-CN" w:bidi="zh-CN"/>
    </w:rPr>
  </w:style>
  <w:style w:type="character" w:customStyle="1" w:styleId="30">
    <w:name w:val="标题 3 字符"/>
    <w:basedOn w:val="a0"/>
    <w:link w:val="3"/>
    <w:uiPriority w:val="9"/>
    <w:rPr>
      <w:rFonts w:ascii="Noto Sans Mono CJK JP Regular" w:eastAsia="Noto Sans Mono CJK JP Regular" w:hAnsi="Noto Sans Mono CJK JP Regular" w:cs="Noto Sans Mono CJK JP Regular"/>
      <w:b/>
      <w:bCs/>
      <w:kern w:val="0"/>
      <w:szCs w:val="32"/>
      <w:lang w:val="zh-CN" w:bidi="zh-CN"/>
    </w:rPr>
  </w:style>
  <w:style w:type="character" w:customStyle="1" w:styleId="40">
    <w:name w:val="标题 4 字符"/>
    <w:basedOn w:val="a0"/>
    <w:link w:val="4"/>
    <w:uiPriority w:val="9"/>
    <w:rPr>
      <w:rFonts w:asciiTheme="majorHAnsi" w:hAnsiTheme="majorHAnsi" w:cstheme="majorBidi"/>
      <w:b/>
      <w:bCs/>
      <w:w w:val="111"/>
      <w:kern w:val="0"/>
      <w:szCs w:val="28"/>
      <w:lang w:val="zh-CN" w:bidi="zh-CN"/>
    </w:rPr>
  </w:style>
  <w:style w:type="character" w:customStyle="1" w:styleId="50">
    <w:name w:val="标题 5 字符"/>
    <w:basedOn w:val="a0"/>
    <w:link w:val="5"/>
    <w:uiPriority w:val="9"/>
    <w:rPr>
      <w:rFonts w:ascii="Noto Sans Mono CJK JP Regular" w:eastAsia="Noto Sans Mono CJK JP Regular" w:hAnsi="Noto Sans Mono CJK JP Regular" w:cs="Noto Sans Mono CJK JP Regular"/>
      <w:b/>
      <w:bCs/>
      <w:kern w:val="0"/>
      <w:szCs w:val="28"/>
      <w:lang w:val="zh-CN" w:bidi="zh-CN"/>
    </w:rPr>
  </w:style>
  <w:style w:type="character" w:customStyle="1" w:styleId="a4">
    <w:name w:val="正文文本 字符"/>
    <w:basedOn w:val="a0"/>
    <w:link w:val="a3"/>
    <w:uiPriority w:val="1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zh-CN" w:bidi="zh-CN"/>
    </w:rPr>
  </w:style>
  <w:style w:type="paragraph" w:styleId="ac">
    <w:name w:val="List Paragraph"/>
    <w:basedOn w:val="a"/>
    <w:uiPriority w:val="1"/>
    <w:qFormat/>
    <w:pPr>
      <w:spacing w:line="312" w:lineRule="exact"/>
      <w:ind w:left="1243" w:hanging="422"/>
    </w:pPr>
  </w:style>
  <w:style w:type="character" w:customStyle="1" w:styleId="aa">
    <w:name w:val="页眉 字符"/>
    <w:basedOn w:val="a0"/>
    <w:link w:val="a9"/>
    <w:uiPriority w:val="99"/>
    <w:rPr>
      <w:rFonts w:ascii="Noto Sans Mono CJK JP Regular" w:eastAsia="Noto Sans Mono CJK JP Regular" w:hAnsi="Noto Sans Mono CJK JP Regular" w:cs="Noto Sans Mono CJK JP Regular"/>
      <w:kern w:val="0"/>
      <w:sz w:val="18"/>
      <w:szCs w:val="18"/>
      <w:lang w:val="zh-CN" w:bidi="zh-CN"/>
    </w:rPr>
  </w:style>
  <w:style w:type="character" w:customStyle="1" w:styleId="a8">
    <w:name w:val="页脚 字符"/>
    <w:basedOn w:val="a0"/>
    <w:link w:val="a7"/>
    <w:uiPriority w:val="99"/>
    <w:rPr>
      <w:rFonts w:ascii="Noto Sans Mono CJK JP Regular" w:eastAsia="Noto Sans Mono CJK JP Regular" w:hAnsi="Noto Sans Mono CJK JP Regular" w:cs="Noto Sans Mono CJK JP Regular"/>
      <w:kern w:val="0"/>
      <w:sz w:val="18"/>
      <w:szCs w:val="18"/>
      <w:lang w:val="zh-CN" w:bidi="zh-CN"/>
    </w:rPr>
  </w:style>
  <w:style w:type="character" w:customStyle="1" w:styleId="11">
    <w:name w:val="不明显强调1"/>
    <w:basedOn w:val="a0"/>
    <w:uiPriority w:val="19"/>
    <w:qFormat/>
    <w:rPr>
      <w:i/>
      <w:iCs/>
      <w:color w:val="404040" w:themeColor="text1" w:themeTint="BF"/>
    </w:rPr>
  </w:style>
  <w:style w:type="paragraph" w:styleId="ad">
    <w:name w:val="No Spacing"/>
    <w:link w:val="ae"/>
    <w:uiPriority w:val="1"/>
    <w:qFormat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sz w:val="22"/>
      <w:szCs w:val="22"/>
      <w:lang w:val="zh-CN" w:bidi="zh-CN"/>
    </w:rPr>
  </w:style>
  <w:style w:type="paragraph" w:customStyle="1" w:styleId="IndentNormal">
    <w:name w:val="Indent Normal"/>
    <w:basedOn w:val="a"/>
    <w:pPr>
      <w:autoSpaceDE/>
      <w:autoSpaceDN/>
      <w:spacing w:line="360" w:lineRule="auto"/>
      <w:ind w:firstLineChars="150" w:firstLine="150"/>
    </w:pPr>
    <w:rPr>
      <w:rFonts w:ascii="Times New Roman" w:eastAsia="宋体" w:hAnsi="Times New Roman" w:cs="Times New Roman"/>
      <w:kern w:val="2"/>
      <w:sz w:val="24"/>
      <w:szCs w:val="24"/>
      <w:lang w:val="en-US" w:bidi="ar-SA"/>
    </w:rPr>
  </w:style>
  <w:style w:type="paragraph" w:customStyle="1" w:styleId="12">
    <w:name w:val="1"/>
    <w:basedOn w:val="a"/>
    <w:link w:val="1Char"/>
    <w:qFormat/>
    <w:pPr>
      <w:autoSpaceDE/>
      <w:autoSpaceDN/>
      <w:spacing w:line="360" w:lineRule="auto"/>
    </w:pPr>
    <w:rPr>
      <w:rFonts w:ascii="Times New Roman" w:eastAsia="宋体" w:hAnsi="Times New Roman" w:cs="Times New Roman"/>
      <w:kern w:val="2"/>
      <w:sz w:val="21"/>
      <w:szCs w:val="24"/>
      <w:lang w:val="en-US" w:bidi="ar-SA"/>
    </w:rPr>
  </w:style>
  <w:style w:type="character" w:customStyle="1" w:styleId="1Char">
    <w:name w:val="1 Char"/>
    <w:basedOn w:val="a0"/>
    <w:link w:val="12"/>
    <w:rPr>
      <w:rFonts w:ascii="Times New Roman" w:eastAsia="宋体" w:hAnsi="Times New Roman" w:cs="Times New Roman"/>
      <w:szCs w:val="24"/>
    </w:rPr>
  </w:style>
  <w:style w:type="character" w:customStyle="1" w:styleId="ae">
    <w:name w:val="无间隔 字符"/>
    <w:link w:val="ad"/>
    <w:uiPriority w:val="1"/>
    <w:rPr>
      <w:rFonts w:ascii="Noto Sans Mono CJK JP Regular" w:eastAsia="Noto Sans Mono CJK JP Regular" w:hAnsi="Noto Sans Mono CJK JP Regular" w:cs="Noto Sans Mono CJK JP Regular"/>
      <w:kern w:val="0"/>
      <w:sz w:val="22"/>
      <w:lang w:val="zh-CN" w:bidi="zh-CN"/>
    </w:rPr>
  </w:style>
  <w:style w:type="character" w:customStyle="1" w:styleId="10">
    <w:name w:val="标题 1 字符"/>
    <w:basedOn w:val="a0"/>
    <w:link w:val="1"/>
    <w:uiPriority w:val="9"/>
    <w:rPr>
      <w:rFonts w:ascii="Noto Sans Mono CJK JP Regular" w:eastAsia="Noto Sans Mono CJK JP Regular" w:hAnsi="Noto Sans Mono CJK JP Regular" w:cs="Noto Sans Mono CJK JP Regular"/>
      <w:b/>
      <w:bCs/>
      <w:kern w:val="44"/>
      <w:sz w:val="44"/>
      <w:szCs w:val="44"/>
      <w:lang w:val="zh-CN" w:bidi="zh-CN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autoSpaceDE/>
      <w:autoSpaceDN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en-US" w:bidi="ar-SA"/>
    </w:rPr>
  </w:style>
  <w:style w:type="paragraph" w:customStyle="1" w:styleId="paragraph">
    <w:name w:val="paragraph"/>
    <w:basedOn w:val="a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Noto Sans Mono CJK JP Regular" w:eastAsia="Noto Sans Mono CJK JP Regular" w:hAnsi="Noto Sans Mono CJK JP Regular" w:cs="Noto Sans Mono CJK JP Regular"/>
      <w:kern w:val="0"/>
      <w:sz w:val="18"/>
      <w:szCs w:val="18"/>
      <w:lang w:val="zh-CN" w:bidi="zh-CN"/>
    </w:rPr>
  </w:style>
  <w:style w:type="character" w:styleId="af">
    <w:name w:val="Unresolved Mention"/>
    <w:basedOn w:val="a0"/>
    <w:uiPriority w:val="99"/>
    <w:semiHidden/>
    <w:unhideWhenUsed/>
    <w:rsid w:val="00773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theme" Target="theme/theme1.xml"/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FA65AAE3-0D5E-4F9E-8504-C4AB95DB25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23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vcc</dc:creator>
  <cp:lastModifiedBy>银涛 王</cp:lastModifiedBy>
  <cp:revision>119</cp:revision>
  <cp:lastPrinted>2022-03-17T07:22:00Z</cp:lastPrinted>
  <dcterms:created xsi:type="dcterms:W3CDTF">2022-03-14T02:15:00Z</dcterms:created>
  <dcterms:modified xsi:type="dcterms:W3CDTF">2025-05-30T06:53:00Z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